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160" w:vertAnchor="page" w:horzAnchor="margin" w:tblpY="316"/>
        <w:tblW w:w="5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"/>
        <w:gridCol w:w="880"/>
        <w:gridCol w:w="1020"/>
        <w:gridCol w:w="1680"/>
        <w:gridCol w:w="1140"/>
      </w:tblGrid>
      <w:tr w:rsidR="001633F8" w:rsidRPr="00320C42" w:rsidTr="001633F8">
        <w:trPr>
          <w:trHeight w:val="3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33F8" w:rsidRPr="00320C42" w:rsidRDefault="001633F8" w:rsidP="00AF3718">
            <w:pPr>
              <w:jc w:val="center"/>
              <w:rPr>
                <w:color w:val="000000"/>
                <w:sz w:val="16"/>
                <w:szCs w:val="16"/>
              </w:rPr>
            </w:pPr>
            <w:r w:rsidRPr="00320C42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3F8" w:rsidRPr="00320C42" w:rsidRDefault="001633F8" w:rsidP="00AF3718">
            <w:pPr>
              <w:jc w:val="center"/>
              <w:rPr>
                <w:color w:val="000000"/>
                <w:sz w:val="16"/>
                <w:szCs w:val="16"/>
              </w:rPr>
            </w:pPr>
            <w:r w:rsidRPr="00320C42">
              <w:rPr>
                <w:color w:val="000000"/>
                <w:sz w:val="16"/>
                <w:szCs w:val="16"/>
              </w:rPr>
              <w:t>ИФ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33F8" w:rsidRPr="00320C42" w:rsidRDefault="001633F8" w:rsidP="00AF3718">
            <w:pPr>
              <w:jc w:val="center"/>
              <w:rPr>
                <w:color w:val="000000"/>
                <w:sz w:val="16"/>
                <w:szCs w:val="16"/>
              </w:rPr>
            </w:pPr>
            <w:r w:rsidRPr="00320C42">
              <w:rPr>
                <w:color w:val="000000"/>
                <w:sz w:val="16"/>
                <w:szCs w:val="16"/>
              </w:rPr>
              <w:t>КОСГУ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33F8" w:rsidRPr="00320C42" w:rsidRDefault="001633F8" w:rsidP="00AF3718">
            <w:pPr>
              <w:jc w:val="center"/>
              <w:rPr>
                <w:color w:val="000000"/>
                <w:sz w:val="16"/>
                <w:szCs w:val="16"/>
              </w:rPr>
            </w:pPr>
            <w:r w:rsidRPr="00320C42">
              <w:rPr>
                <w:color w:val="000000"/>
                <w:sz w:val="16"/>
                <w:szCs w:val="16"/>
              </w:rPr>
              <w:t>Сумма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33F8" w:rsidRPr="00320C42" w:rsidRDefault="001633F8" w:rsidP="00AF3718">
            <w:pPr>
              <w:jc w:val="center"/>
              <w:rPr>
                <w:color w:val="000000"/>
                <w:sz w:val="16"/>
                <w:szCs w:val="16"/>
              </w:rPr>
            </w:pPr>
            <w:r w:rsidRPr="00320C42">
              <w:rPr>
                <w:color w:val="000000"/>
                <w:sz w:val="16"/>
                <w:szCs w:val="16"/>
              </w:rPr>
              <w:t>БО</w:t>
            </w:r>
          </w:p>
        </w:tc>
      </w:tr>
      <w:tr w:rsidR="001633F8" w:rsidRPr="00320C42" w:rsidTr="001633F8">
        <w:trPr>
          <w:trHeight w:val="300"/>
        </w:trPr>
        <w:tc>
          <w:tcPr>
            <w:tcW w:w="5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33F8" w:rsidRPr="00320C42" w:rsidRDefault="001633F8" w:rsidP="00AF3718">
            <w:pPr>
              <w:jc w:val="center"/>
              <w:rPr>
                <w:color w:val="000000"/>
                <w:sz w:val="16"/>
                <w:szCs w:val="16"/>
              </w:rPr>
            </w:pPr>
            <w:r w:rsidRPr="00320C42">
              <w:rPr>
                <w:color w:val="000000"/>
                <w:sz w:val="16"/>
                <w:szCs w:val="16"/>
              </w:rPr>
              <w:t>Расшифровка №  85</w:t>
            </w:r>
          </w:p>
        </w:tc>
      </w:tr>
      <w:tr w:rsidR="001633F8" w:rsidRPr="00320C42" w:rsidTr="001633F8">
        <w:trPr>
          <w:trHeight w:val="226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33F8" w:rsidRPr="00320C42" w:rsidRDefault="001633F8" w:rsidP="00AF3718">
            <w:pPr>
              <w:jc w:val="center"/>
              <w:rPr>
                <w:color w:val="000000"/>
                <w:sz w:val="16"/>
                <w:szCs w:val="16"/>
              </w:rPr>
            </w:pPr>
            <w:r w:rsidRPr="00320C42"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33F8" w:rsidRPr="00320C42" w:rsidRDefault="001633F8" w:rsidP="00AF3718">
            <w:pPr>
              <w:jc w:val="center"/>
              <w:rPr>
                <w:color w:val="000000"/>
                <w:sz w:val="16"/>
                <w:szCs w:val="16"/>
              </w:rPr>
            </w:pPr>
            <w:r w:rsidRPr="00320C42">
              <w:rPr>
                <w:color w:val="000000"/>
                <w:sz w:val="16"/>
                <w:szCs w:val="16"/>
              </w:rPr>
              <w:t>ОМС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33F8" w:rsidRPr="00320C42" w:rsidRDefault="001633F8" w:rsidP="00AF3718">
            <w:pPr>
              <w:jc w:val="center"/>
              <w:rPr>
                <w:color w:val="000000"/>
                <w:sz w:val="16"/>
                <w:szCs w:val="16"/>
              </w:rPr>
            </w:pPr>
            <w:r w:rsidRPr="00320C42">
              <w:rPr>
                <w:color w:val="000000"/>
                <w:sz w:val="16"/>
                <w:szCs w:val="16"/>
              </w:rPr>
              <w:t>225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33F8" w:rsidRPr="00320C42" w:rsidRDefault="00320C42" w:rsidP="00AF3718">
            <w:pPr>
              <w:jc w:val="center"/>
              <w:rPr>
                <w:color w:val="000000"/>
                <w:sz w:val="16"/>
                <w:szCs w:val="16"/>
              </w:rPr>
            </w:pPr>
            <w:r w:rsidRPr="00320C42">
              <w:rPr>
                <w:bCs/>
                <w:color w:val="000000"/>
                <w:sz w:val="16"/>
                <w:szCs w:val="16"/>
                <w:shd w:val="clear" w:color="auto" w:fill="FFFFFF"/>
              </w:rPr>
              <w:t>227 964.00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33F8" w:rsidRPr="00320C42" w:rsidRDefault="001633F8" w:rsidP="00AF371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:rsidR="00AF3718" w:rsidRDefault="00AF3718" w:rsidP="00AF3718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320C42" w:rsidRPr="00AF3718" w:rsidRDefault="00320C42" w:rsidP="00AF3718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AF3718" w:rsidRPr="00AF3718" w:rsidRDefault="00AF3718" w:rsidP="00AF3718">
      <w:pPr>
        <w:pStyle w:val="10"/>
        <w:shd w:val="clear" w:color="auto" w:fill="FFFFFF"/>
        <w:spacing w:before="161" w:beforeAutospacing="0" w:after="161" w:afterAutospacing="0"/>
        <w:textAlignment w:val="baseline"/>
        <w:rPr>
          <w:sz w:val="22"/>
          <w:szCs w:val="22"/>
        </w:rPr>
      </w:pPr>
    </w:p>
    <w:p w:rsidR="00AF3718" w:rsidRPr="00AF3718" w:rsidRDefault="00F339D4" w:rsidP="00AF3718">
      <w:pPr>
        <w:pStyle w:val="10"/>
        <w:shd w:val="clear" w:color="auto" w:fill="FFFFFF"/>
        <w:spacing w:before="161" w:beforeAutospacing="0" w:after="161" w:afterAutospacing="0"/>
        <w:jc w:val="center"/>
        <w:textAlignment w:val="baseline"/>
        <w:rPr>
          <w:rFonts w:ascii="Arial" w:hAnsi="Arial" w:cs="Arial"/>
          <w:color w:val="000000"/>
        </w:rPr>
      </w:pPr>
      <w:r w:rsidRPr="00AF3718">
        <w:rPr>
          <w:sz w:val="22"/>
          <w:szCs w:val="22"/>
        </w:rPr>
        <w:t>Контракт</w:t>
      </w:r>
      <w:r w:rsidR="00F80471" w:rsidRPr="00AF3718">
        <w:rPr>
          <w:sz w:val="22"/>
          <w:szCs w:val="22"/>
        </w:rPr>
        <w:t xml:space="preserve"> №</w:t>
      </w:r>
      <w:r w:rsidR="00275437" w:rsidRPr="00AF3718">
        <w:rPr>
          <w:sz w:val="22"/>
          <w:szCs w:val="22"/>
        </w:rPr>
        <w:t xml:space="preserve"> </w:t>
      </w:r>
      <w:r w:rsidR="00AF3718" w:rsidRPr="00AF3718">
        <w:rPr>
          <w:color w:val="000000"/>
          <w:sz w:val="22"/>
          <w:szCs w:val="22"/>
        </w:rPr>
        <w:t>0340200003325007908</w:t>
      </w:r>
    </w:p>
    <w:p w:rsidR="008B74B4" w:rsidRPr="00AF3718" w:rsidRDefault="008B74B4" w:rsidP="00AF3718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F80471" w:rsidRPr="00AF3718" w:rsidRDefault="005979E1" w:rsidP="00AF3718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F3718">
        <w:rPr>
          <w:sz w:val="22"/>
          <w:szCs w:val="22"/>
        </w:rPr>
        <w:t>г.</w:t>
      </w:r>
      <w:r w:rsidR="00476236" w:rsidRPr="00AF3718">
        <w:rPr>
          <w:sz w:val="22"/>
          <w:szCs w:val="22"/>
        </w:rPr>
        <w:t> Киров</w:t>
      </w:r>
      <w:r w:rsidR="001C1874" w:rsidRPr="00AF3718">
        <w:rPr>
          <w:sz w:val="22"/>
          <w:szCs w:val="22"/>
        </w:rPr>
        <w:tab/>
      </w:r>
      <w:r w:rsidR="001C1874" w:rsidRPr="00AF3718">
        <w:rPr>
          <w:sz w:val="22"/>
          <w:szCs w:val="22"/>
        </w:rPr>
        <w:tab/>
      </w:r>
      <w:r w:rsidR="001C1874" w:rsidRPr="00AF3718">
        <w:rPr>
          <w:sz w:val="22"/>
          <w:szCs w:val="22"/>
        </w:rPr>
        <w:tab/>
      </w:r>
      <w:r w:rsidR="001C1874" w:rsidRPr="00AF3718">
        <w:rPr>
          <w:sz w:val="22"/>
          <w:szCs w:val="22"/>
        </w:rPr>
        <w:tab/>
      </w:r>
      <w:r w:rsidR="001C1874" w:rsidRPr="00AF3718">
        <w:rPr>
          <w:sz w:val="22"/>
          <w:szCs w:val="22"/>
        </w:rPr>
        <w:tab/>
      </w:r>
      <w:r w:rsidR="001C1874" w:rsidRPr="00AF3718">
        <w:rPr>
          <w:sz w:val="22"/>
          <w:szCs w:val="22"/>
        </w:rPr>
        <w:tab/>
      </w:r>
      <w:r w:rsidR="001C1874" w:rsidRPr="00AF3718">
        <w:rPr>
          <w:sz w:val="22"/>
          <w:szCs w:val="22"/>
        </w:rPr>
        <w:tab/>
      </w:r>
      <w:r w:rsidR="001C1874" w:rsidRPr="00AF3718">
        <w:rPr>
          <w:sz w:val="22"/>
          <w:szCs w:val="22"/>
        </w:rPr>
        <w:tab/>
      </w:r>
      <w:r w:rsidR="001C1874" w:rsidRPr="00AF3718">
        <w:rPr>
          <w:sz w:val="22"/>
          <w:szCs w:val="22"/>
        </w:rPr>
        <w:tab/>
      </w:r>
      <w:r w:rsidR="001C1874" w:rsidRPr="00AF3718">
        <w:rPr>
          <w:sz w:val="22"/>
          <w:szCs w:val="22"/>
        </w:rPr>
        <w:tab/>
      </w:r>
      <w:r w:rsidR="00D254DF" w:rsidRPr="00AF3718">
        <w:rPr>
          <w:sz w:val="22"/>
          <w:szCs w:val="22"/>
        </w:rPr>
        <w:t xml:space="preserve">  </w:t>
      </w:r>
      <w:r w:rsidR="001162F1" w:rsidRPr="00AF3718">
        <w:rPr>
          <w:sz w:val="22"/>
          <w:szCs w:val="22"/>
        </w:rPr>
        <w:t xml:space="preserve">    </w:t>
      </w:r>
      <w:r w:rsidR="00D254DF" w:rsidRPr="00AF3718">
        <w:rPr>
          <w:sz w:val="22"/>
          <w:szCs w:val="22"/>
        </w:rPr>
        <w:t xml:space="preserve"> </w:t>
      </w:r>
      <w:r w:rsidR="004A33F2" w:rsidRPr="00AF3718">
        <w:rPr>
          <w:sz w:val="22"/>
          <w:szCs w:val="22"/>
        </w:rPr>
        <w:t>«</w:t>
      </w:r>
      <w:r w:rsidR="008B74B4" w:rsidRPr="00AF3718">
        <w:rPr>
          <w:sz w:val="22"/>
          <w:szCs w:val="22"/>
        </w:rPr>
        <w:t>____</w:t>
      </w:r>
      <w:r w:rsidR="004A33F2" w:rsidRPr="00AF3718">
        <w:rPr>
          <w:sz w:val="22"/>
          <w:szCs w:val="22"/>
        </w:rPr>
        <w:t xml:space="preserve">» </w:t>
      </w:r>
      <w:r w:rsidR="00F7796C" w:rsidRPr="00AF3718">
        <w:rPr>
          <w:sz w:val="22"/>
          <w:szCs w:val="22"/>
        </w:rPr>
        <w:t>_______</w:t>
      </w:r>
      <w:r w:rsidR="00D27DF6" w:rsidRPr="00AF3718">
        <w:rPr>
          <w:sz w:val="22"/>
          <w:szCs w:val="22"/>
        </w:rPr>
        <w:t xml:space="preserve"> </w:t>
      </w:r>
      <w:r w:rsidR="00476236" w:rsidRPr="00AF3718">
        <w:rPr>
          <w:sz w:val="22"/>
          <w:szCs w:val="22"/>
        </w:rPr>
        <w:t>20</w:t>
      </w:r>
      <w:r w:rsidR="00926E39" w:rsidRPr="00AF3718">
        <w:rPr>
          <w:sz w:val="22"/>
          <w:szCs w:val="22"/>
        </w:rPr>
        <w:t>2</w:t>
      </w:r>
      <w:r w:rsidR="00D733AB" w:rsidRPr="00AF3718">
        <w:rPr>
          <w:sz w:val="22"/>
          <w:szCs w:val="22"/>
        </w:rPr>
        <w:t>_</w:t>
      </w:r>
      <w:r w:rsidR="000A24B9" w:rsidRPr="00AF3718">
        <w:rPr>
          <w:sz w:val="22"/>
          <w:szCs w:val="22"/>
        </w:rPr>
        <w:t xml:space="preserve"> </w:t>
      </w:r>
      <w:r w:rsidR="00F80471" w:rsidRPr="00AF3718">
        <w:rPr>
          <w:sz w:val="22"/>
          <w:szCs w:val="22"/>
        </w:rPr>
        <w:t>г.</w:t>
      </w:r>
    </w:p>
    <w:p w:rsidR="001C1874" w:rsidRPr="00AF3718" w:rsidRDefault="001C1874" w:rsidP="00AF3718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8319E0" w:rsidRPr="00E51A57" w:rsidRDefault="008319E0" w:rsidP="00AF3718">
      <w:pPr>
        <w:suppressAutoHyphens/>
        <w:ind w:right="28"/>
        <w:jc w:val="both"/>
        <w:rPr>
          <w:sz w:val="22"/>
          <w:szCs w:val="22"/>
          <w:lang w:eastAsia="ar-SA"/>
        </w:rPr>
      </w:pPr>
      <w:r w:rsidRPr="00AF3718">
        <w:rPr>
          <w:b/>
          <w:sz w:val="22"/>
          <w:szCs w:val="22"/>
          <w:lang w:eastAsia="ar-SA"/>
        </w:rPr>
        <w:tab/>
      </w:r>
      <w:r w:rsidRPr="00E51A57">
        <w:rPr>
          <w:b/>
          <w:sz w:val="22"/>
          <w:szCs w:val="22"/>
          <w:lang w:eastAsia="ar-SA"/>
        </w:rPr>
        <w:t>Кировское областное государственное клиническое бюджетное учреждение здравоохранения «Больница скорой медицинской помощи»</w:t>
      </w:r>
      <w:r w:rsidRPr="00E51A57">
        <w:rPr>
          <w:sz w:val="22"/>
          <w:szCs w:val="22"/>
          <w:lang w:eastAsia="ar-SA"/>
        </w:rPr>
        <w:t xml:space="preserve">, именуемое в дальнейшем «Заказчик», в лице главного врача </w:t>
      </w:r>
      <w:r w:rsidR="00A61A74" w:rsidRPr="00E51A57">
        <w:rPr>
          <w:sz w:val="22"/>
          <w:szCs w:val="22"/>
          <w:lang w:eastAsia="ar-SA"/>
        </w:rPr>
        <w:t>Аракелян</w:t>
      </w:r>
      <w:r w:rsidR="00D254DF" w:rsidRPr="00E51A57">
        <w:rPr>
          <w:sz w:val="22"/>
          <w:szCs w:val="22"/>
          <w:lang w:eastAsia="ar-SA"/>
        </w:rPr>
        <w:t>а</w:t>
      </w:r>
      <w:r w:rsidR="00A61A74" w:rsidRPr="00E51A57">
        <w:rPr>
          <w:sz w:val="22"/>
          <w:szCs w:val="22"/>
          <w:lang w:eastAsia="ar-SA"/>
        </w:rPr>
        <w:t xml:space="preserve"> Согомон</w:t>
      </w:r>
      <w:r w:rsidR="00D254DF" w:rsidRPr="00E51A57">
        <w:rPr>
          <w:sz w:val="22"/>
          <w:szCs w:val="22"/>
          <w:lang w:eastAsia="ar-SA"/>
        </w:rPr>
        <w:t>а</w:t>
      </w:r>
      <w:r w:rsidR="00A61A74" w:rsidRPr="00E51A57">
        <w:rPr>
          <w:sz w:val="22"/>
          <w:szCs w:val="22"/>
          <w:lang w:eastAsia="ar-SA"/>
        </w:rPr>
        <w:t xml:space="preserve"> Маркленович</w:t>
      </w:r>
      <w:r w:rsidR="00D254DF" w:rsidRPr="00E51A57">
        <w:rPr>
          <w:sz w:val="22"/>
          <w:szCs w:val="22"/>
          <w:lang w:eastAsia="ar-SA"/>
        </w:rPr>
        <w:t>а</w:t>
      </w:r>
      <w:r w:rsidRPr="00E51A57">
        <w:rPr>
          <w:sz w:val="22"/>
          <w:szCs w:val="22"/>
          <w:lang w:eastAsia="ar-SA"/>
        </w:rPr>
        <w:t xml:space="preserve">, действующего на основании Устава, с одной стороны, и </w:t>
      </w:r>
    </w:p>
    <w:p w:rsidR="008319E0" w:rsidRPr="00AF3718" w:rsidRDefault="008319E0" w:rsidP="00AF3718">
      <w:pPr>
        <w:suppressAutoHyphens/>
        <w:ind w:right="28"/>
        <w:jc w:val="both"/>
        <w:rPr>
          <w:sz w:val="22"/>
          <w:szCs w:val="22"/>
          <w:lang w:eastAsia="ar-SA"/>
        </w:rPr>
      </w:pPr>
      <w:r w:rsidRPr="00E51A57">
        <w:rPr>
          <w:b/>
          <w:sz w:val="22"/>
          <w:szCs w:val="22"/>
          <w:lang w:eastAsia="ar-SA"/>
        </w:rPr>
        <w:tab/>
      </w:r>
      <w:r w:rsidR="00AF3718" w:rsidRPr="00E51A57">
        <w:rPr>
          <w:b/>
          <w:bCs/>
          <w:sz w:val="22"/>
          <w:szCs w:val="22"/>
        </w:rPr>
        <w:t>Индивидуальный предприниматель Игнатьев Павел Владимирович</w:t>
      </w:r>
      <w:r w:rsidR="00AF3718" w:rsidRPr="00E51A57">
        <w:rPr>
          <w:sz w:val="22"/>
          <w:szCs w:val="22"/>
        </w:rPr>
        <w:t xml:space="preserve">, именуемое в дальнейшем </w:t>
      </w:r>
      <w:r w:rsidR="00AF3718" w:rsidRPr="00E51A57">
        <w:rPr>
          <w:b/>
          <w:bCs/>
          <w:sz w:val="22"/>
          <w:szCs w:val="22"/>
        </w:rPr>
        <w:t xml:space="preserve">Исполнитель, </w:t>
      </w:r>
      <w:r w:rsidR="00AF3718" w:rsidRPr="00E51A57">
        <w:rPr>
          <w:sz w:val="22"/>
          <w:szCs w:val="22"/>
        </w:rPr>
        <w:t>действующий на основании Свидетельства № 322435000004434,</w:t>
      </w:r>
      <w:r w:rsidR="00D27DF6" w:rsidRPr="00E51A57">
        <w:rPr>
          <w:color w:val="000000"/>
          <w:sz w:val="22"/>
          <w:szCs w:val="22"/>
        </w:rPr>
        <w:t>с другой стороны</w:t>
      </w:r>
      <w:r w:rsidRPr="00E51A57">
        <w:rPr>
          <w:sz w:val="22"/>
          <w:szCs w:val="22"/>
          <w:lang w:eastAsia="ar-SA"/>
        </w:rPr>
        <w:t xml:space="preserve">, с другой стороны, </w:t>
      </w:r>
      <w:r w:rsidR="001C57E8" w:rsidRPr="00E51A57">
        <w:rPr>
          <w:sz w:val="22"/>
          <w:szCs w:val="22"/>
          <w:lang w:eastAsia="ar-SA"/>
        </w:rPr>
        <w:t>а вместе именуемые «</w:t>
      </w:r>
      <w:r w:rsidR="001C57E8" w:rsidRPr="00AF3718">
        <w:rPr>
          <w:sz w:val="22"/>
          <w:szCs w:val="22"/>
          <w:lang w:eastAsia="ar-SA"/>
        </w:rPr>
        <w:t xml:space="preserve">стороны», </w:t>
      </w:r>
      <w:r w:rsidR="00522BA1" w:rsidRPr="00AF3718">
        <w:rPr>
          <w:sz w:val="22"/>
          <w:szCs w:val="22"/>
          <w:lang w:eastAsia="ar-SA"/>
        </w:rPr>
        <w:t>в соответствии с пунктом 4 части 1 статьи 93 Федерального закона от 05.04.2013 №44-ФЗ «О контрактной системе в сфере закупок товаров, работ, услуг для обеспечения государственных и муниципальных нужд»,</w:t>
      </w:r>
      <w:r w:rsidR="004B6F47" w:rsidRPr="00AF3718">
        <w:rPr>
          <w:sz w:val="22"/>
          <w:szCs w:val="22"/>
          <w:lang w:eastAsia="ar-SA"/>
        </w:rPr>
        <w:t xml:space="preserve"> </w:t>
      </w:r>
      <w:r w:rsidRPr="00AF3718">
        <w:rPr>
          <w:sz w:val="22"/>
          <w:szCs w:val="22"/>
          <w:lang w:eastAsia="ar-SA"/>
        </w:rPr>
        <w:t xml:space="preserve">заключили настоящий </w:t>
      </w:r>
      <w:r w:rsidR="00F339D4" w:rsidRPr="00AF3718">
        <w:rPr>
          <w:sz w:val="22"/>
          <w:szCs w:val="22"/>
          <w:lang w:eastAsia="ar-SA"/>
        </w:rPr>
        <w:t>Контракт</w:t>
      </w:r>
      <w:r w:rsidRPr="00AF3718">
        <w:rPr>
          <w:sz w:val="22"/>
          <w:szCs w:val="22"/>
          <w:lang w:eastAsia="ar-SA"/>
        </w:rPr>
        <w:t xml:space="preserve"> о нижеследующем:</w:t>
      </w:r>
    </w:p>
    <w:p w:rsidR="001B11C1" w:rsidRPr="00AF3718" w:rsidRDefault="001B11C1" w:rsidP="00AF3718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2"/>
          <w:szCs w:val="22"/>
        </w:rPr>
      </w:pPr>
    </w:p>
    <w:p w:rsidR="00F80471" w:rsidRPr="00AF3718" w:rsidRDefault="00F80471" w:rsidP="00AF3718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2"/>
          <w:szCs w:val="22"/>
        </w:rPr>
      </w:pPr>
      <w:r w:rsidRPr="00AF3718">
        <w:rPr>
          <w:b/>
          <w:bCs/>
          <w:sz w:val="22"/>
          <w:szCs w:val="22"/>
        </w:rPr>
        <w:t xml:space="preserve">1. Предмет </w:t>
      </w:r>
      <w:r w:rsidR="00F339D4" w:rsidRPr="00AF3718">
        <w:rPr>
          <w:b/>
          <w:bCs/>
          <w:sz w:val="22"/>
          <w:szCs w:val="22"/>
        </w:rPr>
        <w:t>контракт</w:t>
      </w:r>
      <w:r w:rsidR="008319E0" w:rsidRPr="00AF3718">
        <w:rPr>
          <w:b/>
          <w:bCs/>
          <w:sz w:val="22"/>
          <w:szCs w:val="22"/>
        </w:rPr>
        <w:t>а</w:t>
      </w:r>
    </w:p>
    <w:p w:rsidR="001B11C1" w:rsidRPr="00AF3718" w:rsidRDefault="001B11C1" w:rsidP="00AF3718">
      <w:pPr>
        <w:widowControl w:val="0"/>
        <w:autoSpaceDE w:val="0"/>
        <w:autoSpaceDN w:val="0"/>
        <w:adjustRightInd w:val="0"/>
        <w:jc w:val="center"/>
        <w:outlineLvl w:val="0"/>
        <w:rPr>
          <w:sz w:val="22"/>
          <w:szCs w:val="22"/>
        </w:rPr>
      </w:pPr>
    </w:p>
    <w:p w:rsidR="00D733AB" w:rsidRPr="00AF3718" w:rsidRDefault="000B2FBC" w:rsidP="00AF3718">
      <w:pPr>
        <w:tabs>
          <w:tab w:val="left" w:pos="851"/>
        </w:tabs>
        <w:jc w:val="both"/>
        <w:rPr>
          <w:b/>
          <w:sz w:val="22"/>
          <w:szCs w:val="22"/>
        </w:rPr>
      </w:pPr>
      <w:r w:rsidRPr="00AF3718">
        <w:rPr>
          <w:sz w:val="22"/>
          <w:szCs w:val="22"/>
        </w:rPr>
        <w:t>1.1</w:t>
      </w:r>
      <w:r w:rsidR="008B74B4" w:rsidRPr="00AF3718">
        <w:rPr>
          <w:sz w:val="22"/>
          <w:szCs w:val="22"/>
        </w:rPr>
        <w:t>.</w:t>
      </w:r>
      <w:r w:rsidRPr="00AF3718">
        <w:rPr>
          <w:sz w:val="22"/>
          <w:szCs w:val="22"/>
        </w:rPr>
        <w:t xml:space="preserve"> </w:t>
      </w:r>
      <w:r w:rsidR="00D52C71" w:rsidRPr="00AF3718">
        <w:rPr>
          <w:sz w:val="22"/>
          <w:szCs w:val="22"/>
        </w:rPr>
        <w:t xml:space="preserve">Исполнитель обязуется оказать </w:t>
      </w:r>
      <w:r w:rsidR="00D733AB" w:rsidRPr="00AF3718">
        <w:rPr>
          <w:b/>
          <w:sz w:val="22"/>
          <w:szCs w:val="22"/>
        </w:rPr>
        <w:t>работы в части промывки и гидравли</w:t>
      </w:r>
      <w:bookmarkStart w:id="0" w:name="_GoBack"/>
      <w:bookmarkEnd w:id="0"/>
      <w:r w:rsidR="00D733AB" w:rsidRPr="00AF3718">
        <w:rPr>
          <w:b/>
          <w:sz w:val="22"/>
          <w:szCs w:val="22"/>
        </w:rPr>
        <w:t>ческих испытаний на прочность и плотность внутренней системы отопления в нежилых зданиях КОГ</w:t>
      </w:r>
      <w:r w:rsidR="00E51A57">
        <w:rPr>
          <w:b/>
          <w:sz w:val="22"/>
          <w:szCs w:val="22"/>
        </w:rPr>
        <w:t>К</w:t>
      </w:r>
      <w:r w:rsidR="00D733AB" w:rsidRPr="00AF3718">
        <w:rPr>
          <w:b/>
          <w:sz w:val="22"/>
          <w:szCs w:val="22"/>
        </w:rPr>
        <w:t>БУ</w:t>
      </w:r>
      <w:r w:rsidR="00E51A57">
        <w:rPr>
          <w:b/>
          <w:sz w:val="22"/>
          <w:szCs w:val="22"/>
        </w:rPr>
        <w:t>З</w:t>
      </w:r>
      <w:r w:rsidR="00D733AB" w:rsidRPr="00AF3718">
        <w:rPr>
          <w:b/>
          <w:sz w:val="22"/>
          <w:szCs w:val="22"/>
        </w:rPr>
        <w:t xml:space="preserve"> «Больница скорой медицинской помощи».</w:t>
      </w:r>
    </w:p>
    <w:p w:rsidR="00D52C71" w:rsidRPr="00AF3718" w:rsidRDefault="00082EF1" w:rsidP="00AF3718">
      <w:pPr>
        <w:tabs>
          <w:tab w:val="left" w:pos="851"/>
        </w:tabs>
        <w:jc w:val="both"/>
        <w:rPr>
          <w:sz w:val="22"/>
          <w:szCs w:val="22"/>
        </w:rPr>
      </w:pPr>
      <w:r w:rsidRPr="00AF3718">
        <w:rPr>
          <w:b/>
          <w:sz w:val="22"/>
          <w:szCs w:val="22"/>
        </w:rPr>
        <w:t xml:space="preserve"> </w:t>
      </w:r>
      <w:r w:rsidR="00D52C71" w:rsidRPr="00AF3718">
        <w:rPr>
          <w:sz w:val="22"/>
          <w:szCs w:val="22"/>
        </w:rPr>
        <w:t xml:space="preserve">(далее - услуги) в соответствии со Спецификацией (Приложение № 1 к Контракту) и </w:t>
      </w:r>
      <w:r w:rsidR="009E5246" w:rsidRPr="00AF3718">
        <w:rPr>
          <w:sz w:val="22"/>
          <w:szCs w:val="22"/>
        </w:rPr>
        <w:t>описанием объекта закупки</w:t>
      </w:r>
      <w:r w:rsidR="00D52C71" w:rsidRPr="00AF3718">
        <w:rPr>
          <w:sz w:val="22"/>
          <w:szCs w:val="22"/>
        </w:rPr>
        <w:t xml:space="preserve"> (Приложение № 2 к Контракту), являющимися неотъемлемыми частями Контракта, а Заказчик обязуется принять и оплатить услуги Исполнителя в порядке и сроки, установленные настоящим Контрактом.</w:t>
      </w:r>
    </w:p>
    <w:p w:rsidR="00D52C71" w:rsidRPr="00AF3718" w:rsidRDefault="00D52C71" w:rsidP="00AF3718">
      <w:pPr>
        <w:tabs>
          <w:tab w:val="left" w:pos="851"/>
        </w:tabs>
        <w:jc w:val="both"/>
        <w:rPr>
          <w:sz w:val="22"/>
          <w:szCs w:val="22"/>
        </w:rPr>
      </w:pPr>
      <w:r w:rsidRPr="00AF3718">
        <w:rPr>
          <w:sz w:val="22"/>
          <w:szCs w:val="22"/>
        </w:rPr>
        <w:t xml:space="preserve">1.2. Сроки оказания услуг: </w:t>
      </w:r>
      <w:r w:rsidR="003C1D85" w:rsidRPr="00AF3718">
        <w:rPr>
          <w:sz w:val="22"/>
          <w:szCs w:val="22"/>
        </w:rPr>
        <w:t>по заявке Заказчика, в те</w:t>
      </w:r>
      <w:r w:rsidR="006D2EB2" w:rsidRPr="00AF3718">
        <w:rPr>
          <w:sz w:val="22"/>
          <w:szCs w:val="22"/>
        </w:rPr>
        <w:t>чение 30 рабочих дней.</w:t>
      </w:r>
      <w:r w:rsidR="003348D5" w:rsidRPr="00AF3718">
        <w:rPr>
          <w:sz w:val="22"/>
          <w:szCs w:val="22"/>
        </w:rPr>
        <w:t xml:space="preserve"> </w:t>
      </w:r>
    </w:p>
    <w:p w:rsidR="00D27DF6" w:rsidRPr="00AF3718" w:rsidRDefault="000B2FBC" w:rsidP="00AF3718">
      <w:pPr>
        <w:tabs>
          <w:tab w:val="left" w:pos="0"/>
        </w:tabs>
        <w:jc w:val="both"/>
        <w:rPr>
          <w:sz w:val="22"/>
          <w:szCs w:val="22"/>
        </w:rPr>
      </w:pPr>
      <w:r w:rsidRPr="00AF3718">
        <w:rPr>
          <w:sz w:val="22"/>
          <w:szCs w:val="22"/>
        </w:rPr>
        <w:t>1.3</w:t>
      </w:r>
      <w:r w:rsidR="00B33A92" w:rsidRPr="00AF3718">
        <w:rPr>
          <w:sz w:val="22"/>
          <w:szCs w:val="22"/>
        </w:rPr>
        <w:t>.</w:t>
      </w:r>
      <w:r w:rsidRPr="00AF3718">
        <w:rPr>
          <w:sz w:val="22"/>
          <w:szCs w:val="22"/>
        </w:rPr>
        <w:t xml:space="preserve"> </w:t>
      </w:r>
      <w:r w:rsidR="00F37069" w:rsidRPr="00AF3718">
        <w:rPr>
          <w:sz w:val="22"/>
          <w:szCs w:val="22"/>
        </w:rPr>
        <w:t>Средства фонда обязательного медицинского страхования, средства от оказания платных услуг и осуществление иной  приносящей доход деятельности</w:t>
      </w:r>
      <w:r w:rsidR="00134010" w:rsidRPr="00AF3718">
        <w:rPr>
          <w:sz w:val="22"/>
          <w:szCs w:val="22"/>
        </w:rPr>
        <w:t xml:space="preserve">, средства областного бюджета. </w:t>
      </w:r>
    </w:p>
    <w:p w:rsidR="00EB7381" w:rsidRPr="00AF3718" w:rsidRDefault="005B0D7B" w:rsidP="00AF3718">
      <w:pPr>
        <w:tabs>
          <w:tab w:val="left" w:pos="851"/>
        </w:tabs>
        <w:jc w:val="both"/>
        <w:rPr>
          <w:b/>
          <w:bCs/>
          <w:sz w:val="22"/>
          <w:szCs w:val="22"/>
        </w:rPr>
      </w:pPr>
      <w:r w:rsidRPr="00AF3718">
        <w:rPr>
          <w:sz w:val="22"/>
          <w:szCs w:val="22"/>
        </w:rPr>
        <w:t>1.4</w:t>
      </w:r>
      <w:r w:rsidR="00B33A92" w:rsidRPr="00AF3718">
        <w:rPr>
          <w:sz w:val="22"/>
          <w:szCs w:val="22"/>
        </w:rPr>
        <w:t>.</w:t>
      </w:r>
      <w:r w:rsidR="000B2FBC" w:rsidRPr="00AF3718">
        <w:rPr>
          <w:sz w:val="22"/>
          <w:szCs w:val="22"/>
        </w:rPr>
        <w:t xml:space="preserve"> </w:t>
      </w:r>
      <w:r w:rsidR="008319E0" w:rsidRPr="00AF3718">
        <w:rPr>
          <w:sz w:val="22"/>
          <w:szCs w:val="22"/>
        </w:rPr>
        <w:t>ИКЗ</w:t>
      </w:r>
      <w:r w:rsidR="00110025" w:rsidRPr="00AF3718">
        <w:rPr>
          <w:sz w:val="22"/>
          <w:szCs w:val="22"/>
        </w:rPr>
        <w:t>:</w:t>
      </w:r>
    </w:p>
    <w:p w:rsidR="00EB7381" w:rsidRPr="00AF3718" w:rsidRDefault="00EB7381" w:rsidP="00AF3718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F80471" w:rsidRPr="00AF3718" w:rsidRDefault="00F80471" w:rsidP="00AF3718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F3718">
        <w:rPr>
          <w:b/>
          <w:bCs/>
          <w:sz w:val="22"/>
          <w:szCs w:val="22"/>
        </w:rPr>
        <w:t>2. Права и обязанности Сторон</w:t>
      </w:r>
    </w:p>
    <w:p w:rsidR="00555478" w:rsidRPr="00AF3718" w:rsidRDefault="00555478" w:rsidP="00AF3718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C46A64" w:rsidRPr="00AF3718" w:rsidRDefault="00097179" w:rsidP="00AF3718">
      <w:pPr>
        <w:pStyle w:val="32"/>
        <w:shd w:val="clear" w:color="auto" w:fill="auto"/>
        <w:tabs>
          <w:tab w:val="left" w:pos="1345"/>
        </w:tabs>
        <w:spacing w:line="240" w:lineRule="auto"/>
        <w:jc w:val="both"/>
        <w:rPr>
          <w:color w:val="000000"/>
          <w:sz w:val="22"/>
          <w:szCs w:val="22"/>
          <w:lang w:bidi="ru-RU"/>
        </w:rPr>
      </w:pPr>
      <w:r w:rsidRPr="00AF3718">
        <w:rPr>
          <w:color w:val="000000"/>
          <w:sz w:val="22"/>
          <w:szCs w:val="22"/>
          <w:lang w:bidi="ru-RU"/>
        </w:rPr>
        <w:t>2.1</w:t>
      </w:r>
      <w:r w:rsidR="00B33A92" w:rsidRPr="00AF3718">
        <w:rPr>
          <w:color w:val="000000"/>
          <w:sz w:val="22"/>
          <w:szCs w:val="22"/>
          <w:lang w:bidi="ru-RU"/>
        </w:rPr>
        <w:t>.</w:t>
      </w:r>
      <w:r w:rsidRPr="00AF3718">
        <w:rPr>
          <w:color w:val="000000"/>
          <w:sz w:val="22"/>
          <w:szCs w:val="22"/>
          <w:lang w:bidi="ru-RU"/>
        </w:rPr>
        <w:t xml:space="preserve"> </w:t>
      </w:r>
      <w:r w:rsidR="001B11C1" w:rsidRPr="00AF3718">
        <w:rPr>
          <w:color w:val="000000"/>
          <w:sz w:val="22"/>
          <w:szCs w:val="22"/>
          <w:lang w:bidi="ru-RU"/>
        </w:rPr>
        <w:t>Исполнитель обязан:</w:t>
      </w:r>
    </w:p>
    <w:p w:rsidR="00213135" w:rsidRPr="00AF3718" w:rsidRDefault="00097179" w:rsidP="00AF3718">
      <w:pPr>
        <w:pStyle w:val="32"/>
        <w:shd w:val="clear" w:color="auto" w:fill="auto"/>
        <w:tabs>
          <w:tab w:val="left" w:pos="1345"/>
        </w:tabs>
        <w:spacing w:line="240" w:lineRule="auto"/>
        <w:jc w:val="both"/>
        <w:rPr>
          <w:b w:val="0"/>
          <w:color w:val="000000"/>
        </w:rPr>
      </w:pPr>
      <w:r w:rsidRPr="00AF3718">
        <w:rPr>
          <w:b w:val="0"/>
          <w:color w:val="000000"/>
          <w:sz w:val="22"/>
          <w:szCs w:val="22"/>
          <w:lang w:bidi="ru-RU"/>
        </w:rPr>
        <w:t>2.1.1</w:t>
      </w:r>
      <w:r w:rsidR="00C42060" w:rsidRPr="00AF3718">
        <w:rPr>
          <w:b w:val="0"/>
          <w:color w:val="000000"/>
          <w:sz w:val="22"/>
          <w:szCs w:val="22"/>
          <w:lang w:bidi="ru-RU"/>
        </w:rPr>
        <w:t xml:space="preserve">. </w:t>
      </w:r>
      <w:r w:rsidR="00213135" w:rsidRPr="00AF3718">
        <w:rPr>
          <w:b w:val="0"/>
          <w:color w:val="000000"/>
          <w:sz w:val="22"/>
          <w:szCs w:val="22"/>
        </w:rPr>
        <w:t>Своевременно и надлежащим образом, своими силами и средствами, с использованием своего оборудования и средств, оказать услуги в полном объеме и сдать их результат Заказчику, в соответствии с условиями настоящего контракта.</w:t>
      </w:r>
    </w:p>
    <w:p w:rsidR="00C42060" w:rsidRPr="00AF3718" w:rsidRDefault="00C42060" w:rsidP="00AF3718">
      <w:pPr>
        <w:pStyle w:val="20"/>
        <w:shd w:val="clear" w:color="auto" w:fill="auto"/>
        <w:tabs>
          <w:tab w:val="left" w:pos="1364"/>
        </w:tabs>
        <w:spacing w:before="0" w:after="0" w:line="240" w:lineRule="auto"/>
        <w:ind w:firstLine="0"/>
        <w:rPr>
          <w:sz w:val="22"/>
          <w:szCs w:val="22"/>
          <w:lang w:eastAsia="zh-CN"/>
        </w:rPr>
      </w:pPr>
      <w:r w:rsidRPr="00AF3718">
        <w:rPr>
          <w:sz w:val="22"/>
          <w:szCs w:val="22"/>
          <w:lang w:eastAsia="zh-CN"/>
        </w:rPr>
        <w:t>2.1.2. Обеспечить соответствие результатов оказываемых услуг требованиям качества, безопасности жизни и здоровья, а также иным требованиям сертификации, безопасности (санитарно–эпидемиологическими правилами и нормативами, государственным стандартам и т.п.), лицензирования, установленным законодательством РФ.</w:t>
      </w:r>
    </w:p>
    <w:p w:rsidR="00C42060" w:rsidRPr="00AF3718" w:rsidRDefault="00C42060" w:rsidP="00AF3718">
      <w:pPr>
        <w:pStyle w:val="20"/>
        <w:shd w:val="clear" w:color="auto" w:fill="auto"/>
        <w:tabs>
          <w:tab w:val="left" w:pos="1364"/>
        </w:tabs>
        <w:spacing w:before="0" w:after="0" w:line="240" w:lineRule="auto"/>
        <w:ind w:firstLine="0"/>
        <w:rPr>
          <w:sz w:val="22"/>
          <w:szCs w:val="22"/>
          <w:lang w:eastAsia="zh-CN"/>
        </w:rPr>
      </w:pPr>
      <w:r w:rsidRPr="00AF3718">
        <w:rPr>
          <w:sz w:val="22"/>
          <w:szCs w:val="22"/>
          <w:lang w:eastAsia="zh-CN"/>
        </w:rPr>
        <w:t>2.1.3. Немедленно известить Заказчика и до получения от него указаний приостановить оказание услуг при обнаружении возможных неблагоприятных для заказчика последствий выполнения его указаний о способе оказания услуг; иных, независящих от исполнителя обстоятельств, угрожающих результатам оказанных услуг, либо создающих невозможность ее завершения в срок.</w:t>
      </w:r>
    </w:p>
    <w:p w:rsidR="00C42060" w:rsidRPr="00AF3718" w:rsidRDefault="00C42060" w:rsidP="00AF3718">
      <w:pPr>
        <w:pStyle w:val="32"/>
        <w:shd w:val="clear" w:color="auto" w:fill="auto"/>
        <w:tabs>
          <w:tab w:val="left" w:pos="1345"/>
        </w:tabs>
        <w:spacing w:line="240" w:lineRule="auto"/>
        <w:jc w:val="both"/>
        <w:rPr>
          <w:b w:val="0"/>
          <w:sz w:val="22"/>
          <w:szCs w:val="22"/>
        </w:rPr>
      </w:pPr>
      <w:r w:rsidRPr="00AF3718">
        <w:rPr>
          <w:b w:val="0"/>
          <w:sz w:val="22"/>
          <w:szCs w:val="22"/>
          <w:lang w:eastAsia="zh-CN"/>
        </w:rPr>
        <w:t>2.1.4. Своими средствами и за свой счет в срок, согласованный с Заказчиком устранить допущенные по своей вине в оказанных услугах недостатки или иные отступления от условий контракта.</w:t>
      </w:r>
      <w:r w:rsidR="00D10562" w:rsidRPr="00AF3718">
        <w:rPr>
          <w:b w:val="0"/>
          <w:color w:val="000000"/>
          <w:sz w:val="22"/>
          <w:szCs w:val="22"/>
        </w:rPr>
        <w:t xml:space="preserve"> </w:t>
      </w:r>
    </w:p>
    <w:p w:rsidR="00C42060" w:rsidRPr="00AF3718" w:rsidRDefault="00C42060" w:rsidP="00AF3718">
      <w:pPr>
        <w:pStyle w:val="20"/>
        <w:shd w:val="clear" w:color="auto" w:fill="auto"/>
        <w:tabs>
          <w:tab w:val="left" w:pos="1364"/>
        </w:tabs>
        <w:spacing w:before="0" w:after="0" w:line="240" w:lineRule="auto"/>
        <w:ind w:firstLine="0"/>
        <w:rPr>
          <w:sz w:val="22"/>
          <w:szCs w:val="22"/>
          <w:lang w:eastAsia="zh-CN"/>
        </w:rPr>
      </w:pPr>
      <w:r w:rsidRPr="00AF3718">
        <w:rPr>
          <w:sz w:val="22"/>
          <w:szCs w:val="22"/>
          <w:lang w:eastAsia="zh-CN"/>
        </w:rPr>
        <w:t>2.1.5. Предоставлять своевременно достоверную информацию о ходе исполнения своих обязательств, в том числе о сложностях, возникающих при исполнении контракта</w:t>
      </w:r>
      <w:r w:rsidR="0097397F" w:rsidRPr="00AF3718">
        <w:rPr>
          <w:sz w:val="22"/>
          <w:szCs w:val="22"/>
          <w:lang w:eastAsia="zh-CN"/>
        </w:rPr>
        <w:t>,</w:t>
      </w:r>
      <w:r w:rsidR="0097397F" w:rsidRPr="00AF3718">
        <w:rPr>
          <w:color w:val="000000"/>
          <w:sz w:val="22"/>
          <w:szCs w:val="22"/>
          <w:lang w:bidi="ru-RU"/>
        </w:rPr>
        <w:t xml:space="preserve"> а также к установленному Контрактом сроку предоставить Заказчику результаты оказания услуги, предусмотренные Контрактом.</w:t>
      </w:r>
    </w:p>
    <w:p w:rsidR="00C42060" w:rsidRPr="00AF3718" w:rsidRDefault="00C42060" w:rsidP="00AF3718">
      <w:pPr>
        <w:pStyle w:val="20"/>
        <w:shd w:val="clear" w:color="auto" w:fill="auto"/>
        <w:tabs>
          <w:tab w:val="left" w:pos="1364"/>
        </w:tabs>
        <w:spacing w:before="0" w:after="0" w:line="240" w:lineRule="auto"/>
        <w:ind w:firstLine="0"/>
        <w:rPr>
          <w:sz w:val="22"/>
          <w:szCs w:val="22"/>
          <w:lang w:eastAsia="zh-CN"/>
        </w:rPr>
      </w:pPr>
      <w:r w:rsidRPr="00AF3718">
        <w:rPr>
          <w:sz w:val="22"/>
          <w:szCs w:val="22"/>
          <w:lang w:eastAsia="zh-CN"/>
        </w:rPr>
        <w:t xml:space="preserve">2.1.6. </w:t>
      </w:r>
      <w:r w:rsidRPr="00AF3718">
        <w:rPr>
          <w:rFonts w:eastAsia="Calibri"/>
          <w:sz w:val="22"/>
          <w:szCs w:val="22"/>
        </w:rPr>
        <w:t xml:space="preserve">Исполнитель гарантирует качество оказанных услуг, </w:t>
      </w:r>
      <w:r w:rsidRPr="00AF3718">
        <w:rPr>
          <w:color w:val="000000"/>
          <w:sz w:val="22"/>
          <w:szCs w:val="22"/>
          <w:lang w:bidi="ru-RU"/>
        </w:rPr>
        <w:t>с соблюдением правил и норм действующего законодательства</w:t>
      </w:r>
      <w:r w:rsidRPr="00AF3718">
        <w:rPr>
          <w:rFonts w:eastAsia="Calibri"/>
          <w:sz w:val="22"/>
          <w:szCs w:val="22"/>
        </w:rPr>
        <w:t xml:space="preserve">. </w:t>
      </w:r>
      <w:r w:rsidRPr="00AF3718">
        <w:rPr>
          <w:sz w:val="22"/>
          <w:szCs w:val="22"/>
          <w:lang w:eastAsia="zh-CN"/>
        </w:rPr>
        <w:t>Гарантии исполнителя распространяются на весь объём оказанных услуг, на срок, установленный законодательством.</w:t>
      </w:r>
    </w:p>
    <w:p w:rsidR="00C42060" w:rsidRPr="00AF3718" w:rsidRDefault="00C42060" w:rsidP="00AF3718">
      <w:pPr>
        <w:pStyle w:val="20"/>
        <w:shd w:val="clear" w:color="auto" w:fill="auto"/>
        <w:tabs>
          <w:tab w:val="left" w:pos="1364"/>
        </w:tabs>
        <w:spacing w:before="0" w:after="0" w:line="240" w:lineRule="auto"/>
        <w:ind w:firstLine="0"/>
        <w:rPr>
          <w:color w:val="000000"/>
          <w:sz w:val="22"/>
          <w:szCs w:val="22"/>
          <w:lang w:bidi="ru-RU"/>
        </w:rPr>
      </w:pPr>
      <w:r w:rsidRPr="00AF3718">
        <w:rPr>
          <w:sz w:val="22"/>
          <w:szCs w:val="22"/>
          <w:lang w:eastAsia="zh-CN"/>
        </w:rPr>
        <w:t xml:space="preserve">2.1.7. Обеспечить безопасность персональных данных и иной конфиденциальной информации полученной в ходе исполнения контракта, при их обработке в соответствии с Федеральным законом № 152-ФЗ </w:t>
      </w:r>
      <w:r w:rsidRPr="00AF3718">
        <w:rPr>
          <w:sz w:val="22"/>
          <w:szCs w:val="22"/>
          <w:lang w:eastAsia="zh-CN"/>
        </w:rPr>
        <w:lastRenderedPageBreak/>
        <w:t>от 27.07.2006 г. «О персональных данных», Федеральным законом № 149-ФЗ от 27.07.2006 г. «Об информации, информационных технологиях и о защите информации».</w:t>
      </w:r>
    </w:p>
    <w:p w:rsidR="001B11C1" w:rsidRPr="00AF3718" w:rsidRDefault="000B2FBC" w:rsidP="00AF3718">
      <w:pPr>
        <w:pStyle w:val="40"/>
        <w:keepNext/>
        <w:keepLines/>
        <w:shd w:val="clear" w:color="auto" w:fill="auto"/>
        <w:tabs>
          <w:tab w:val="left" w:pos="1221"/>
        </w:tabs>
        <w:spacing w:before="0" w:line="240" w:lineRule="auto"/>
        <w:jc w:val="both"/>
        <w:rPr>
          <w:sz w:val="22"/>
          <w:szCs w:val="22"/>
        </w:rPr>
      </w:pPr>
      <w:bookmarkStart w:id="1" w:name="bookmark3"/>
      <w:r w:rsidRPr="00AF3718">
        <w:rPr>
          <w:color w:val="000000"/>
          <w:sz w:val="22"/>
          <w:szCs w:val="22"/>
          <w:lang w:bidi="ru-RU"/>
        </w:rPr>
        <w:t>2.2.</w:t>
      </w:r>
      <w:r w:rsidR="00555478" w:rsidRPr="00AF3718">
        <w:rPr>
          <w:color w:val="000000"/>
          <w:sz w:val="22"/>
          <w:szCs w:val="22"/>
          <w:lang w:bidi="ru-RU"/>
        </w:rPr>
        <w:t xml:space="preserve"> </w:t>
      </w:r>
      <w:r w:rsidR="001B11C1" w:rsidRPr="00AF3718">
        <w:rPr>
          <w:color w:val="000000"/>
          <w:sz w:val="22"/>
          <w:szCs w:val="22"/>
          <w:lang w:bidi="ru-RU"/>
        </w:rPr>
        <w:t>Исполнитель имеет право:</w:t>
      </w:r>
      <w:bookmarkEnd w:id="1"/>
    </w:p>
    <w:p w:rsidR="003F7A73" w:rsidRPr="00AF3718" w:rsidRDefault="000B2FBC" w:rsidP="00AF3718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AF3718">
        <w:rPr>
          <w:color w:val="000000"/>
          <w:sz w:val="22"/>
          <w:szCs w:val="22"/>
          <w:lang w:bidi="ru-RU"/>
        </w:rPr>
        <w:t>2.2.1</w:t>
      </w:r>
      <w:r w:rsidR="00555478" w:rsidRPr="00AF3718">
        <w:rPr>
          <w:color w:val="000000"/>
          <w:sz w:val="22"/>
          <w:szCs w:val="22"/>
          <w:lang w:bidi="ru-RU"/>
        </w:rPr>
        <w:t xml:space="preserve">. </w:t>
      </w:r>
      <w:r w:rsidR="003F7A73" w:rsidRPr="00AF3718">
        <w:rPr>
          <w:sz w:val="22"/>
          <w:szCs w:val="22"/>
        </w:rPr>
        <w:t xml:space="preserve">Вносить предложения и получать консультации Заказчика по вопросам, касающимся выполнения контракта. </w:t>
      </w:r>
    </w:p>
    <w:p w:rsidR="001D01D7" w:rsidRPr="00AF3718" w:rsidRDefault="003F7A73" w:rsidP="00AF3718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AF3718">
        <w:rPr>
          <w:sz w:val="22"/>
          <w:szCs w:val="22"/>
        </w:rPr>
        <w:t>2.5.2. Самостоятельно определять методы и способы оказания услуг по контракту.</w:t>
      </w:r>
      <w:bookmarkStart w:id="2" w:name="bookmark4"/>
    </w:p>
    <w:p w:rsidR="00C42060" w:rsidRPr="00AF3718" w:rsidRDefault="001D01D7" w:rsidP="00AF3718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AF3718">
        <w:rPr>
          <w:sz w:val="22"/>
          <w:szCs w:val="22"/>
        </w:rPr>
        <w:t xml:space="preserve">2.5.3. </w:t>
      </w:r>
      <w:r w:rsidR="00512EC6" w:rsidRPr="00AF3718">
        <w:rPr>
          <w:sz w:val="22"/>
          <w:szCs w:val="22"/>
        </w:rPr>
        <w:t>Требовать приемки и оплаты услуг в объеме, порядке, сроки и на условиях, предусмотренных контрактом.</w:t>
      </w:r>
    </w:p>
    <w:p w:rsidR="00E11D0E" w:rsidRPr="00AF3718" w:rsidRDefault="000B2FBC" w:rsidP="00AF3718">
      <w:pPr>
        <w:pStyle w:val="20"/>
        <w:shd w:val="clear" w:color="auto" w:fill="auto"/>
        <w:tabs>
          <w:tab w:val="left" w:pos="1398"/>
        </w:tabs>
        <w:spacing w:before="0" w:after="0" w:line="240" w:lineRule="auto"/>
        <w:ind w:firstLine="0"/>
        <w:rPr>
          <w:b/>
          <w:color w:val="000000"/>
          <w:sz w:val="22"/>
          <w:szCs w:val="22"/>
          <w:lang w:bidi="ru-RU"/>
        </w:rPr>
      </w:pPr>
      <w:r w:rsidRPr="00AF3718">
        <w:rPr>
          <w:b/>
          <w:color w:val="000000"/>
          <w:sz w:val="22"/>
          <w:szCs w:val="22"/>
          <w:lang w:bidi="ru-RU"/>
        </w:rPr>
        <w:t>2.3</w:t>
      </w:r>
      <w:r w:rsidR="00555478" w:rsidRPr="00AF3718">
        <w:rPr>
          <w:b/>
          <w:color w:val="000000"/>
          <w:sz w:val="22"/>
          <w:szCs w:val="22"/>
          <w:lang w:bidi="ru-RU"/>
        </w:rPr>
        <w:t>.</w:t>
      </w:r>
      <w:r w:rsidRPr="00AF3718">
        <w:rPr>
          <w:b/>
          <w:color w:val="000000"/>
          <w:sz w:val="22"/>
          <w:szCs w:val="22"/>
          <w:lang w:bidi="ru-RU"/>
        </w:rPr>
        <w:t xml:space="preserve"> </w:t>
      </w:r>
      <w:r w:rsidR="001B11C1" w:rsidRPr="00AF3718">
        <w:rPr>
          <w:b/>
          <w:color w:val="000000"/>
          <w:sz w:val="22"/>
          <w:szCs w:val="22"/>
          <w:lang w:bidi="ru-RU"/>
        </w:rPr>
        <w:t>Заказчик обязан:</w:t>
      </w:r>
      <w:bookmarkEnd w:id="2"/>
    </w:p>
    <w:p w:rsidR="001B11C1" w:rsidRPr="00AF3718" w:rsidRDefault="000B2FBC" w:rsidP="00AF3718">
      <w:pPr>
        <w:pStyle w:val="20"/>
        <w:shd w:val="clear" w:color="auto" w:fill="auto"/>
        <w:tabs>
          <w:tab w:val="left" w:pos="1369"/>
        </w:tabs>
        <w:spacing w:before="0" w:after="0" w:line="240" w:lineRule="auto"/>
        <w:ind w:firstLine="0"/>
        <w:rPr>
          <w:sz w:val="22"/>
          <w:szCs w:val="22"/>
        </w:rPr>
      </w:pPr>
      <w:r w:rsidRPr="00AF3718">
        <w:rPr>
          <w:color w:val="000000"/>
          <w:sz w:val="22"/>
          <w:szCs w:val="22"/>
          <w:lang w:bidi="ru-RU"/>
        </w:rPr>
        <w:t>2.3.1</w:t>
      </w:r>
      <w:r w:rsidR="00555478" w:rsidRPr="00AF3718">
        <w:rPr>
          <w:color w:val="000000"/>
          <w:sz w:val="22"/>
          <w:szCs w:val="22"/>
          <w:lang w:bidi="ru-RU"/>
        </w:rPr>
        <w:t>.</w:t>
      </w:r>
      <w:r w:rsidR="001D01D7" w:rsidRPr="00AF3718">
        <w:rPr>
          <w:color w:val="000000"/>
          <w:sz w:val="22"/>
          <w:szCs w:val="22"/>
          <w:lang w:bidi="ru-RU"/>
        </w:rPr>
        <w:t xml:space="preserve"> Обеспечить Специалистам доступ на Объект.</w:t>
      </w:r>
    </w:p>
    <w:p w:rsidR="00213135" w:rsidRPr="00AF3718" w:rsidRDefault="000B2FBC" w:rsidP="00AF3718">
      <w:pPr>
        <w:pStyle w:val="20"/>
        <w:shd w:val="clear" w:color="auto" w:fill="auto"/>
        <w:tabs>
          <w:tab w:val="left" w:pos="1403"/>
        </w:tabs>
        <w:spacing w:before="0" w:after="0" w:line="240" w:lineRule="auto"/>
        <w:ind w:firstLine="0"/>
        <w:rPr>
          <w:color w:val="000000"/>
          <w:sz w:val="22"/>
          <w:szCs w:val="22"/>
          <w:lang w:bidi="ru-RU"/>
        </w:rPr>
      </w:pPr>
      <w:r w:rsidRPr="00AF3718">
        <w:rPr>
          <w:color w:val="000000"/>
          <w:sz w:val="22"/>
          <w:szCs w:val="22"/>
          <w:lang w:bidi="ru-RU"/>
        </w:rPr>
        <w:t>2.3.2</w:t>
      </w:r>
      <w:r w:rsidR="00555478" w:rsidRPr="00AF3718">
        <w:rPr>
          <w:color w:val="000000"/>
          <w:sz w:val="22"/>
          <w:szCs w:val="22"/>
          <w:lang w:bidi="ru-RU"/>
        </w:rPr>
        <w:t>.</w:t>
      </w:r>
      <w:r w:rsidRPr="00AF3718">
        <w:rPr>
          <w:color w:val="000000"/>
          <w:sz w:val="22"/>
          <w:szCs w:val="22"/>
          <w:lang w:bidi="ru-RU"/>
        </w:rPr>
        <w:t xml:space="preserve"> </w:t>
      </w:r>
      <w:r w:rsidR="00213135" w:rsidRPr="00AF3718">
        <w:rPr>
          <w:color w:val="000000"/>
          <w:sz w:val="22"/>
          <w:szCs w:val="22"/>
        </w:rPr>
        <w:t>Обеспечить приемку оказанных по контракту услуг по объему и качеству.</w:t>
      </w:r>
    </w:p>
    <w:p w:rsidR="00555478" w:rsidRPr="00AF3718" w:rsidRDefault="00213135" w:rsidP="00AF3718">
      <w:pPr>
        <w:pStyle w:val="20"/>
        <w:shd w:val="clear" w:color="auto" w:fill="auto"/>
        <w:tabs>
          <w:tab w:val="left" w:pos="1403"/>
        </w:tabs>
        <w:spacing w:before="0" w:after="0" w:line="240" w:lineRule="auto"/>
        <w:ind w:firstLine="0"/>
        <w:rPr>
          <w:sz w:val="22"/>
          <w:szCs w:val="22"/>
        </w:rPr>
      </w:pPr>
      <w:r w:rsidRPr="00AF3718">
        <w:rPr>
          <w:color w:val="000000"/>
          <w:sz w:val="22"/>
          <w:szCs w:val="22"/>
          <w:lang w:bidi="ru-RU"/>
        </w:rPr>
        <w:t xml:space="preserve">2.3.3. </w:t>
      </w:r>
      <w:r w:rsidR="001D01D7" w:rsidRPr="00AF3718">
        <w:rPr>
          <w:color w:val="000000"/>
          <w:sz w:val="22"/>
          <w:szCs w:val="22"/>
          <w:lang w:bidi="ru-RU"/>
        </w:rPr>
        <w:t>Оплатить Исполнителю оказанные услуги в рамках исполнения настоящего Контракта.</w:t>
      </w:r>
      <w:r w:rsidR="000B2FBC" w:rsidRPr="00AF3718">
        <w:rPr>
          <w:color w:val="000000"/>
          <w:sz w:val="22"/>
          <w:szCs w:val="22"/>
          <w:lang w:bidi="ru-RU"/>
        </w:rPr>
        <w:t xml:space="preserve"> </w:t>
      </w:r>
    </w:p>
    <w:p w:rsidR="001B11C1" w:rsidRPr="00AF3718" w:rsidRDefault="000B2FBC" w:rsidP="00AF3718">
      <w:pPr>
        <w:pStyle w:val="40"/>
        <w:keepNext/>
        <w:keepLines/>
        <w:shd w:val="clear" w:color="auto" w:fill="auto"/>
        <w:spacing w:before="0" w:line="240" w:lineRule="auto"/>
        <w:jc w:val="both"/>
        <w:rPr>
          <w:sz w:val="22"/>
          <w:szCs w:val="22"/>
        </w:rPr>
      </w:pPr>
      <w:bookmarkStart w:id="3" w:name="bookmark5"/>
      <w:r w:rsidRPr="00AF3718">
        <w:rPr>
          <w:color w:val="000000"/>
          <w:sz w:val="22"/>
          <w:szCs w:val="22"/>
          <w:lang w:bidi="ru-RU"/>
        </w:rPr>
        <w:t>2</w:t>
      </w:r>
      <w:r w:rsidR="001B11C1" w:rsidRPr="00AF3718">
        <w:rPr>
          <w:color w:val="000000"/>
          <w:sz w:val="22"/>
          <w:szCs w:val="22"/>
          <w:lang w:bidi="ru-RU"/>
        </w:rPr>
        <w:t>.4. Заказчик имеет право:</w:t>
      </w:r>
      <w:bookmarkEnd w:id="3"/>
    </w:p>
    <w:p w:rsidR="00102622" w:rsidRPr="00AF3718" w:rsidRDefault="000B2FBC" w:rsidP="00AF3718">
      <w:pPr>
        <w:pStyle w:val="20"/>
        <w:shd w:val="clear" w:color="auto" w:fill="auto"/>
        <w:tabs>
          <w:tab w:val="left" w:pos="1364"/>
        </w:tabs>
        <w:spacing w:before="0" w:after="0" w:line="240" w:lineRule="auto"/>
        <w:ind w:firstLine="0"/>
        <w:rPr>
          <w:sz w:val="22"/>
          <w:szCs w:val="22"/>
        </w:rPr>
      </w:pPr>
      <w:r w:rsidRPr="00AF3718">
        <w:rPr>
          <w:color w:val="000000"/>
          <w:sz w:val="22"/>
          <w:szCs w:val="22"/>
          <w:lang w:bidi="ru-RU"/>
        </w:rPr>
        <w:t>2.4.1</w:t>
      </w:r>
      <w:r w:rsidR="00555478" w:rsidRPr="00AF3718">
        <w:rPr>
          <w:color w:val="000000"/>
          <w:sz w:val="22"/>
          <w:szCs w:val="22"/>
          <w:lang w:bidi="ru-RU"/>
        </w:rPr>
        <w:t>.</w:t>
      </w:r>
      <w:r w:rsidRPr="00AF3718">
        <w:rPr>
          <w:color w:val="000000"/>
          <w:sz w:val="22"/>
          <w:szCs w:val="22"/>
          <w:lang w:bidi="ru-RU"/>
        </w:rPr>
        <w:t xml:space="preserve"> </w:t>
      </w:r>
      <w:r w:rsidR="001B11C1" w:rsidRPr="00AF3718">
        <w:rPr>
          <w:color w:val="000000"/>
          <w:sz w:val="22"/>
          <w:szCs w:val="22"/>
          <w:lang w:bidi="ru-RU"/>
        </w:rPr>
        <w:t>Осуществлять контроль и надзор за ходом оказания услуг, соблюдением сроков их оказания, не вмешиваясь при этом в оперативно-хозяйственную деятельность Исполнителя.</w:t>
      </w:r>
    </w:p>
    <w:p w:rsidR="00102622" w:rsidRPr="00AF3718" w:rsidRDefault="000B2FBC" w:rsidP="00AF3718">
      <w:pPr>
        <w:pStyle w:val="20"/>
        <w:shd w:val="clear" w:color="auto" w:fill="auto"/>
        <w:tabs>
          <w:tab w:val="left" w:pos="1364"/>
        </w:tabs>
        <w:spacing w:before="0" w:after="0" w:line="240" w:lineRule="auto"/>
        <w:ind w:firstLine="0"/>
        <w:rPr>
          <w:sz w:val="22"/>
          <w:szCs w:val="22"/>
        </w:rPr>
      </w:pPr>
      <w:r w:rsidRPr="00AF3718">
        <w:rPr>
          <w:sz w:val="22"/>
          <w:szCs w:val="22"/>
        </w:rPr>
        <w:t>2.4.2</w:t>
      </w:r>
      <w:r w:rsidR="00555478" w:rsidRPr="00AF3718">
        <w:rPr>
          <w:sz w:val="22"/>
          <w:szCs w:val="22"/>
        </w:rPr>
        <w:t>.</w:t>
      </w:r>
      <w:r w:rsidRPr="00AF3718">
        <w:rPr>
          <w:sz w:val="22"/>
          <w:szCs w:val="22"/>
        </w:rPr>
        <w:t xml:space="preserve"> </w:t>
      </w:r>
      <w:r w:rsidR="00097179" w:rsidRPr="00AF3718">
        <w:rPr>
          <w:sz w:val="22"/>
          <w:szCs w:val="22"/>
        </w:rPr>
        <w:t>П</w:t>
      </w:r>
      <w:r w:rsidR="00102622" w:rsidRPr="00AF3718">
        <w:rPr>
          <w:sz w:val="22"/>
          <w:szCs w:val="22"/>
        </w:rPr>
        <w:t>ринять решение об одностороннем отказе от исполнения контракта по основаниям, предусмотренным Гражданским кодексом Российской Федерации для одностороннего отказа от исполнения отдельных видов обязательств, в том числе:</w:t>
      </w:r>
    </w:p>
    <w:p w:rsidR="00555478" w:rsidRPr="00AF3718" w:rsidRDefault="00102622" w:rsidP="00AF3718">
      <w:pPr>
        <w:widowControl w:val="0"/>
        <w:tabs>
          <w:tab w:val="num" w:pos="792"/>
          <w:tab w:val="num" w:pos="1134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  <w:sz w:val="22"/>
          <w:szCs w:val="22"/>
        </w:rPr>
      </w:pPr>
      <w:r w:rsidRPr="00AF3718">
        <w:rPr>
          <w:rFonts w:eastAsiaTheme="minorEastAsia"/>
          <w:sz w:val="22"/>
          <w:szCs w:val="22"/>
        </w:rPr>
        <w:t>- отступление Исполнителя от условий Контракта или иные недостатки результата работы, которые не были устранены в установленный Заказчиком разумный срок, либо являются существенными и неустранимыми (</w:t>
      </w:r>
      <w:hyperlink r:id="rId8" w:history="1">
        <w:r w:rsidRPr="00AF3718">
          <w:rPr>
            <w:rFonts w:eastAsiaTheme="minorEastAsia"/>
            <w:color w:val="0000FF"/>
            <w:sz w:val="22"/>
            <w:szCs w:val="22"/>
            <w:u w:val="single"/>
          </w:rPr>
          <w:t>пункт 3 статьи 723</w:t>
        </w:r>
      </w:hyperlink>
      <w:r w:rsidR="001D01D7" w:rsidRPr="00AF3718">
        <w:rPr>
          <w:rFonts w:eastAsiaTheme="minorEastAsia"/>
          <w:sz w:val="22"/>
          <w:szCs w:val="22"/>
        </w:rPr>
        <w:t xml:space="preserve"> ГК РФ).</w:t>
      </w:r>
    </w:p>
    <w:p w:rsidR="000A5465" w:rsidRPr="00AF3718" w:rsidRDefault="000A5465" w:rsidP="00AF3718">
      <w:pPr>
        <w:widowControl w:val="0"/>
        <w:tabs>
          <w:tab w:val="num" w:pos="792"/>
          <w:tab w:val="num" w:pos="1134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  <w:sz w:val="22"/>
          <w:szCs w:val="22"/>
        </w:rPr>
      </w:pPr>
      <w:r w:rsidRPr="00AF3718">
        <w:rPr>
          <w:rFonts w:eastAsiaTheme="minorEastAsia"/>
          <w:sz w:val="22"/>
          <w:szCs w:val="22"/>
        </w:rPr>
        <w:t xml:space="preserve">2.4.3. </w:t>
      </w:r>
      <w:r w:rsidR="00EC0682" w:rsidRPr="00AF3718">
        <w:rPr>
          <w:rFonts w:eastAsiaTheme="minorEastAsia"/>
          <w:sz w:val="22"/>
          <w:szCs w:val="22"/>
        </w:rPr>
        <w:t>П</w:t>
      </w:r>
      <w:r w:rsidRPr="00AF3718">
        <w:rPr>
          <w:rFonts w:eastAsiaTheme="minorEastAsia"/>
          <w:sz w:val="22"/>
          <w:szCs w:val="22"/>
        </w:rPr>
        <w:t xml:space="preserve">редложить увеличить или уменьшить в процессе исполнения настоящего Контракта объем оказанных услуг, предусмотренных Контрактом, не более чем на десять процентов в порядке и на условиях, установленных Федеральным </w:t>
      </w:r>
      <w:hyperlink r:id="rId9" w:history="1">
        <w:r w:rsidRPr="00AF3718">
          <w:rPr>
            <w:rStyle w:val="a3"/>
            <w:rFonts w:eastAsiaTheme="minorEastAsia"/>
            <w:sz w:val="22"/>
            <w:szCs w:val="22"/>
          </w:rPr>
          <w:t>законом</w:t>
        </w:r>
      </w:hyperlink>
      <w:r w:rsidRPr="00AF3718">
        <w:rPr>
          <w:rFonts w:eastAsiaTheme="minorEastAsia"/>
          <w:sz w:val="22"/>
          <w:szCs w:val="22"/>
        </w:rPr>
        <w:t xml:space="preserve"> N 44-ФЗ.</w:t>
      </w:r>
    </w:p>
    <w:p w:rsidR="001D01D7" w:rsidRPr="00AF3718" w:rsidRDefault="001D01D7" w:rsidP="00AF3718">
      <w:pPr>
        <w:widowControl w:val="0"/>
        <w:tabs>
          <w:tab w:val="num" w:pos="792"/>
          <w:tab w:val="num" w:pos="1134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  <w:sz w:val="22"/>
          <w:szCs w:val="22"/>
        </w:rPr>
      </w:pPr>
    </w:p>
    <w:p w:rsidR="00F80471" w:rsidRPr="00AF3718" w:rsidRDefault="00F80471" w:rsidP="00AF3718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2"/>
          <w:szCs w:val="22"/>
        </w:rPr>
      </w:pPr>
      <w:r w:rsidRPr="00AF3718">
        <w:rPr>
          <w:b/>
          <w:bCs/>
          <w:sz w:val="22"/>
          <w:szCs w:val="22"/>
        </w:rPr>
        <w:t xml:space="preserve">3. </w:t>
      </w:r>
      <w:r w:rsidR="005E15E8" w:rsidRPr="00AF3718">
        <w:rPr>
          <w:b/>
          <w:bCs/>
          <w:sz w:val="22"/>
          <w:szCs w:val="22"/>
        </w:rPr>
        <w:t xml:space="preserve">Место </w:t>
      </w:r>
      <w:r w:rsidR="00097179" w:rsidRPr="00AF3718">
        <w:rPr>
          <w:b/>
          <w:bCs/>
          <w:sz w:val="22"/>
          <w:szCs w:val="22"/>
        </w:rPr>
        <w:t xml:space="preserve"> и сроки </w:t>
      </w:r>
      <w:r w:rsidR="005E15E8" w:rsidRPr="00AF3718">
        <w:rPr>
          <w:b/>
          <w:bCs/>
          <w:sz w:val="22"/>
          <w:szCs w:val="22"/>
        </w:rPr>
        <w:t xml:space="preserve">оказания услуг </w:t>
      </w:r>
    </w:p>
    <w:p w:rsidR="00140822" w:rsidRPr="00AF3718" w:rsidRDefault="00F80471" w:rsidP="00AF3718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F3718">
        <w:rPr>
          <w:sz w:val="22"/>
          <w:szCs w:val="22"/>
        </w:rPr>
        <w:t xml:space="preserve">3.1. </w:t>
      </w:r>
      <w:r w:rsidRPr="00AF3718">
        <w:rPr>
          <w:b/>
          <w:sz w:val="22"/>
          <w:szCs w:val="22"/>
        </w:rPr>
        <w:t xml:space="preserve">Место </w:t>
      </w:r>
      <w:r w:rsidR="005E15E8" w:rsidRPr="00AF3718">
        <w:rPr>
          <w:b/>
          <w:sz w:val="22"/>
          <w:szCs w:val="22"/>
        </w:rPr>
        <w:t>оказания услуг</w:t>
      </w:r>
      <w:r w:rsidRPr="00AF3718">
        <w:rPr>
          <w:sz w:val="22"/>
          <w:szCs w:val="22"/>
        </w:rPr>
        <w:t xml:space="preserve">: </w:t>
      </w:r>
      <w:r w:rsidR="00140822" w:rsidRPr="00AF3718">
        <w:rPr>
          <w:sz w:val="22"/>
          <w:szCs w:val="22"/>
        </w:rPr>
        <w:t xml:space="preserve">корпуса </w:t>
      </w:r>
      <w:r w:rsidR="00E31AB0" w:rsidRPr="00AF3718">
        <w:rPr>
          <w:sz w:val="22"/>
          <w:szCs w:val="22"/>
        </w:rPr>
        <w:t>КОГ</w:t>
      </w:r>
      <w:r w:rsidR="008B01B6" w:rsidRPr="00AF3718">
        <w:rPr>
          <w:sz w:val="22"/>
          <w:szCs w:val="22"/>
        </w:rPr>
        <w:t>К</w:t>
      </w:r>
      <w:r w:rsidR="00E31AB0" w:rsidRPr="00AF3718">
        <w:rPr>
          <w:sz w:val="22"/>
          <w:szCs w:val="22"/>
        </w:rPr>
        <w:t>БУЗ «</w:t>
      </w:r>
      <w:r w:rsidR="008B01B6" w:rsidRPr="00AF3718">
        <w:rPr>
          <w:sz w:val="22"/>
          <w:szCs w:val="22"/>
        </w:rPr>
        <w:t>Больница скорой медицинской помощи</w:t>
      </w:r>
      <w:r w:rsidR="00140822" w:rsidRPr="00AF3718">
        <w:rPr>
          <w:sz w:val="22"/>
          <w:szCs w:val="22"/>
        </w:rPr>
        <w:t>»:</w:t>
      </w:r>
    </w:p>
    <w:p w:rsidR="00D733AB" w:rsidRPr="00AF3718" w:rsidRDefault="00D733AB" w:rsidP="00AF3718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F3718">
        <w:rPr>
          <w:sz w:val="22"/>
          <w:szCs w:val="22"/>
        </w:rPr>
        <w:t>Место оказания услуг:</w:t>
      </w:r>
    </w:p>
    <w:p w:rsidR="00D733AB" w:rsidRPr="00AF3718" w:rsidRDefault="00D733AB" w:rsidP="00AF3718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F3718">
        <w:rPr>
          <w:sz w:val="22"/>
          <w:szCs w:val="22"/>
        </w:rPr>
        <w:t>- г. Киров, ул. Свердлова (корпус № 1, 4-х этажное здание, площадь помещений – 5539,8 кв.м.);</w:t>
      </w:r>
    </w:p>
    <w:p w:rsidR="00D733AB" w:rsidRPr="00AF3718" w:rsidRDefault="00D733AB" w:rsidP="00AF3718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F3718">
        <w:rPr>
          <w:sz w:val="22"/>
          <w:szCs w:val="22"/>
        </w:rPr>
        <w:t>- г. Киров, ул. Свердлова (корпус № 2, 2-х этажное здание, площадь помещений – 1069,2 кв.м.);</w:t>
      </w:r>
    </w:p>
    <w:p w:rsidR="00D733AB" w:rsidRPr="00AF3718" w:rsidRDefault="00D733AB" w:rsidP="00AF3718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F3718">
        <w:rPr>
          <w:sz w:val="22"/>
          <w:szCs w:val="22"/>
        </w:rPr>
        <w:t>- г. Киров, ул. Свердлова (корпус № 3, 2-х этажное здание, площадь помещений – 2741,9 кв.м.);</w:t>
      </w:r>
    </w:p>
    <w:p w:rsidR="00D733AB" w:rsidRPr="00AF3718" w:rsidRDefault="00D733AB" w:rsidP="00AF3718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F3718">
        <w:rPr>
          <w:sz w:val="22"/>
          <w:szCs w:val="22"/>
        </w:rPr>
        <w:t>- г. Киров, ул. Свердлова (корпус № 4, 5-ти этажное здание, площадь помещений – 1321,3 кв.м.);</w:t>
      </w:r>
    </w:p>
    <w:p w:rsidR="00D733AB" w:rsidRPr="00AF3718" w:rsidRDefault="00D733AB" w:rsidP="00AF3718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F3718">
        <w:rPr>
          <w:sz w:val="22"/>
          <w:szCs w:val="22"/>
        </w:rPr>
        <w:t>- г. Киров, ул. Свердлова (корпус № 5, 5-ти этажное здание, площадь помещений – 6719,9 кв.м.);</w:t>
      </w:r>
    </w:p>
    <w:p w:rsidR="00D733AB" w:rsidRPr="00AF3718" w:rsidRDefault="00D733AB" w:rsidP="00AF3718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F3718">
        <w:rPr>
          <w:sz w:val="22"/>
          <w:szCs w:val="22"/>
        </w:rPr>
        <w:t>- г. Киров, Октябрьский проспект, д. 47 (4-х этажное здание, площадь помещений  - 10157,3 кв.м.);</w:t>
      </w:r>
    </w:p>
    <w:p w:rsidR="00D733AB" w:rsidRPr="00AF3718" w:rsidRDefault="00D733AB" w:rsidP="00AF3718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F3718">
        <w:rPr>
          <w:sz w:val="22"/>
          <w:szCs w:val="22"/>
        </w:rPr>
        <w:t>- г. Киров, Северная набережная , д.11 (одноэтажное здание, площадь помещений  - 692,6 кв.м.);</w:t>
      </w:r>
    </w:p>
    <w:p w:rsidR="00D733AB" w:rsidRPr="00AF3718" w:rsidRDefault="00D733AB" w:rsidP="00AF3718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F3718">
        <w:rPr>
          <w:sz w:val="22"/>
          <w:szCs w:val="22"/>
        </w:rPr>
        <w:t>- г. Киров, ул. Возрождения, д.8 (2-х этажное здание, площадь помещений – 2110,0 кв.м);</w:t>
      </w:r>
    </w:p>
    <w:p w:rsidR="00140822" w:rsidRPr="00AF3718" w:rsidRDefault="00D733AB" w:rsidP="00AF3718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F3718">
        <w:rPr>
          <w:sz w:val="22"/>
          <w:szCs w:val="22"/>
        </w:rPr>
        <w:t>- п. Ганино, пер. Северный, д.13 (одноэтажное здание, площадь помещений – 183,5 кв.м).</w:t>
      </w:r>
    </w:p>
    <w:p w:rsidR="00DE0D13" w:rsidRPr="00AF3718" w:rsidRDefault="00DE0D13" w:rsidP="00AF3718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AF3718">
        <w:rPr>
          <w:sz w:val="22"/>
          <w:szCs w:val="22"/>
        </w:rPr>
        <w:t xml:space="preserve">3.2. Сроки оказания услуг: с момента </w:t>
      </w:r>
      <w:r w:rsidR="00140822" w:rsidRPr="00AF3718">
        <w:rPr>
          <w:sz w:val="22"/>
          <w:szCs w:val="22"/>
        </w:rPr>
        <w:t>получения заявки от Заказчика</w:t>
      </w:r>
      <w:r w:rsidR="00512EC6" w:rsidRPr="00AF3718">
        <w:rPr>
          <w:sz w:val="22"/>
          <w:szCs w:val="22"/>
        </w:rPr>
        <w:t xml:space="preserve"> в течение 3</w:t>
      </w:r>
      <w:r w:rsidR="00140822" w:rsidRPr="00AF3718">
        <w:rPr>
          <w:sz w:val="22"/>
          <w:szCs w:val="22"/>
        </w:rPr>
        <w:t>0</w:t>
      </w:r>
      <w:r w:rsidR="00512EC6" w:rsidRPr="00AF3718">
        <w:rPr>
          <w:sz w:val="22"/>
          <w:szCs w:val="22"/>
        </w:rPr>
        <w:t xml:space="preserve"> рабочих дней</w:t>
      </w:r>
      <w:r w:rsidRPr="00AF3718">
        <w:rPr>
          <w:sz w:val="22"/>
          <w:szCs w:val="22"/>
        </w:rPr>
        <w:t xml:space="preserve">. </w:t>
      </w:r>
    </w:p>
    <w:p w:rsidR="008B01B6" w:rsidRPr="00AF3718" w:rsidRDefault="007C5E6F" w:rsidP="00AF3718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F3718">
        <w:rPr>
          <w:sz w:val="22"/>
          <w:szCs w:val="22"/>
        </w:rPr>
        <w:t>3.</w:t>
      </w:r>
      <w:r w:rsidR="008B01B6" w:rsidRPr="00AF3718">
        <w:rPr>
          <w:sz w:val="22"/>
          <w:szCs w:val="22"/>
        </w:rPr>
        <w:t>2</w:t>
      </w:r>
      <w:r w:rsidR="00F80471" w:rsidRPr="00AF3718">
        <w:rPr>
          <w:sz w:val="22"/>
          <w:szCs w:val="22"/>
        </w:rPr>
        <w:t xml:space="preserve">. </w:t>
      </w:r>
      <w:r w:rsidR="005E15E8" w:rsidRPr="00AF3718">
        <w:rPr>
          <w:sz w:val="22"/>
          <w:szCs w:val="22"/>
        </w:rPr>
        <w:t>Услуги</w:t>
      </w:r>
      <w:r w:rsidR="00C4478A" w:rsidRPr="00AF3718">
        <w:rPr>
          <w:sz w:val="22"/>
          <w:szCs w:val="22"/>
        </w:rPr>
        <w:t xml:space="preserve">, не соответствующие требованиям, указанным в законодательстве для </w:t>
      </w:r>
      <w:r w:rsidR="005E15E8" w:rsidRPr="00AF3718">
        <w:rPr>
          <w:sz w:val="22"/>
          <w:szCs w:val="22"/>
        </w:rPr>
        <w:t>данного вида услуг</w:t>
      </w:r>
      <w:r w:rsidR="00C4478A" w:rsidRPr="00AF3718">
        <w:rPr>
          <w:sz w:val="22"/>
          <w:szCs w:val="22"/>
        </w:rPr>
        <w:t xml:space="preserve"> и </w:t>
      </w:r>
      <w:r w:rsidR="00F339D4" w:rsidRPr="00AF3718">
        <w:rPr>
          <w:sz w:val="22"/>
          <w:szCs w:val="22"/>
        </w:rPr>
        <w:t>Контракт</w:t>
      </w:r>
      <w:r w:rsidR="005E15E8" w:rsidRPr="00AF3718">
        <w:rPr>
          <w:sz w:val="22"/>
          <w:szCs w:val="22"/>
        </w:rPr>
        <w:t>у</w:t>
      </w:r>
      <w:r w:rsidR="00C4478A" w:rsidRPr="00AF3718">
        <w:rPr>
          <w:sz w:val="22"/>
          <w:szCs w:val="22"/>
        </w:rPr>
        <w:t xml:space="preserve"> счита</w:t>
      </w:r>
      <w:r w:rsidR="008A4E33" w:rsidRPr="00AF3718">
        <w:rPr>
          <w:sz w:val="22"/>
          <w:szCs w:val="22"/>
        </w:rPr>
        <w:t>ю</w:t>
      </w:r>
      <w:r w:rsidR="00C4478A" w:rsidRPr="00AF3718">
        <w:rPr>
          <w:sz w:val="22"/>
          <w:szCs w:val="22"/>
        </w:rPr>
        <w:t>тся не выполненными</w:t>
      </w:r>
      <w:r w:rsidR="00266966" w:rsidRPr="00AF3718">
        <w:rPr>
          <w:sz w:val="22"/>
          <w:szCs w:val="22"/>
        </w:rPr>
        <w:t xml:space="preserve"> и оплате не подлежат</w:t>
      </w:r>
      <w:r w:rsidR="00C4478A" w:rsidRPr="00AF3718">
        <w:rPr>
          <w:sz w:val="22"/>
          <w:szCs w:val="22"/>
        </w:rPr>
        <w:t>.</w:t>
      </w:r>
      <w:bookmarkStart w:id="4" w:name="Par84"/>
      <w:bookmarkStart w:id="5" w:name="Par97"/>
      <w:bookmarkEnd w:id="4"/>
      <w:bookmarkEnd w:id="5"/>
    </w:p>
    <w:p w:rsidR="00D46DF5" w:rsidRPr="00AF3718" w:rsidRDefault="00D46DF5" w:rsidP="00AF3718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2"/>
          <w:szCs w:val="22"/>
        </w:rPr>
      </w:pPr>
    </w:p>
    <w:p w:rsidR="00555478" w:rsidRPr="00AF3718" w:rsidRDefault="00991F06" w:rsidP="00AF3718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2"/>
          <w:szCs w:val="22"/>
        </w:rPr>
      </w:pPr>
      <w:r w:rsidRPr="00AF3718">
        <w:rPr>
          <w:b/>
          <w:bCs/>
          <w:sz w:val="22"/>
          <w:szCs w:val="22"/>
        </w:rPr>
        <w:t xml:space="preserve">4. </w:t>
      </w:r>
      <w:r w:rsidR="005E15E8" w:rsidRPr="00AF3718">
        <w:rPr>
          <w:b/>
          <w:bCs/>
          <w:sz w:val="22"/>
          <w:szCs w:val="22"/>
        </w:rPr>
        <w:t>Гарантии</w:t>
      </w:r>
      <w:r w:rsidRPr="00AF3718">
        <w:rPr>
          <w:b/>
          <w:bCs/>
          <w:sz w:val="22"/>
          <w:szCs w:val="22"/>
        </w:rPr>
        <w:t>.</w:t>
      </w:r>
    </w:p>
    <w:p w:rsidR="00991F06" w:rsidRPr="00AF3718" w:rsidRDefault="00946109" w:rsidP="00AF3718">
      <w:pPr>
        <w:pStyle w:val="22"/>
        <w:ind w:right="0" w:firstLine="0"/>
        <w:rPr>
          <w:rFonts w:ascii="Times New Roman" w:hAnsi="Times New Roman"/>
          <w:sz w:val="22"/>
          <w:szCs w:val="22"/>
        </w:rPr>
      </w:pPr>
      <w:r w:rsidRPr="00AF3718">
        <w:rPr>
          <w:rFonts w:ascii="Times New Roman" w:hAnsi="Times New Roman"/>
          <w:sz w:val="22"/>
          <w:szCs w:val="22"/>
        </w:rPr>
        <w:t>4.1</w:t>
      </w:r>
      <w:r w:rsidR="00991F06" w:rsidRPr="00AF3718">
        <w:rPr>
          <w:rFonts w:ascii="Times New Roman" w:hAnsi="Times New Roman"/>
          <w:sz w:val="22"/>
          <w:szCs w:val="22"/>
        </w:rPr>
        <w:t xml:space="preserve">. </w:t>
      </w:r>
      <w:bookmarkStart w:id="6" w:name="Par34"/>
      <w:bookmarkStart w:id="7" w:name="Par38"/>
      <w:bookmarkEnd w:id="6"/>
      <w:bookmarkEnd w:id="7"/>
      <w:r w:rsidR="00991F06" w:rsidRPr="00AF3718">
        <w:rPr>
          <w:rFonts w:ascii="Times New Roman" w:hAnsi="Times New Roman"/>
          <w:sz w:val="22"/>
          <w:szCs w:val="22"/>
        </w:rPr>
        <w:t xml:space="preserve">Качество </w:t>
      </w:r>
      <w:r w:rsidR="000A24B9" w:rsidRPr="00AF3718">
        <w:rPr>
          <w:rFonts w:ascii="Times New Roman" w:hAnsi="Times New Roman"/>
          <w:sz w:val="22"/>
          <w:szCs w:val="22"/>
        </w:rPr>
        <w:t>оказанных услуг</w:t>
      </w:r>
      <w:r w:rsidR="00991F06" w:rsidRPr="00AF3718">
        <w:rPr>
          <w:rFonts w:ascii="Times New Roman" w:hAnsi="Times New Roman"/>
          <w:sz w:val="22"/>
          <w:szCs w:val="22"/>
        </w:rPr>
        <w:t xml:space="preserve"> должно соответствовать требованиям, установленным государственными станд</w:t>
      </w:r>
      <w:r w:rsidR="00AE15EE" w:rsidRPr="00AF3718">
        <w:rPr>
          <w:rFonts w:ascii="Times New Roman" w:hAnsi="Times New Roman"/>
          <w:sz w:val="22"/>
          <w:szCs w:val="22"/>
        </w:rPr>
        <w:t>артами качества, строите</w:t>
      </w:r>
      <w:r w:rsidR="00097179" w:rsidRPr="00AF3718">
        <w:rPr>
          <w:rFonts w:ascii="Times New Roman" w:hAnsi="Times New Roman"/>
          <w:sz w:val="22"/>
          <w:szCs w:val="22"/>
        </w:rPr>
        <w:t>льным</w:t>
      </w:r>
      <w:r w:rsidR="00AE15EE" w:rsidRPr="00AF3718">
        <w:rPr>
          <w:rFonts w:ascii="Times New Roman" w:hAnsi="Times New Roman"/>
          <w:sz w:val="22"/>
          <w:szCs w:val="22"/>
        </w:rPr>
        <w:t xml:space="preserve"> </w:t>
      </w:r>
      <w:r w:rsidR="00097179" w:rsidRPr="00AF3718">
        <w:rPr>
          <w:rFonts w:ascii="Times New Roman" w:hAnsi="Times New Roman"/>
          <w:sz w:val="22"/>
          <w:szCs w:val="22"/>
        </w:rPr>
        <w:t>нормам и правилам</w:t>
      </w:r>
      <w:r w:rsidR="00140822" w:rsidRPr="00AF3718">
        <w:rPr>
          <w:rFonts w:ascii="Times New Roman" w:hAnsi="Times New Roman"/>
          <w:sz w:val="22"/>
          <w:szCs w:val="22"/>
        </w:rPr>
        <w:t>,</w:t>
      </w:r>
      <w:r w:rsidR="000A24B9" w:rsidRPr="00AF3718">
        <w:rPr>
          <w:rFonts w:ascii="Times New Roman" w:hAnsi="Times New Roman"/>
          <w:sz w:val="22"/>
          <w:szCs w:val="22"/>
        </w:rPr>
        <w:t xml:space="preserve"> </w:t>
      </w:r>
      <w:r w:rsidR="00097179" w:rsidRPr="00AF3718">
        <w:rPr>
          <w:rFonts w:ascii="Times New Roman" w:hAnsi="Times New Roman"/>
          <w:sz w:val="22"/>
          <w:szCs w:val="22"/>
        </w:rPr>
        <w:t>и другим нормам и правилам</w:t>
      </w:r>
      <w:r w:rsidR="00991F06" w:rsidRPr="00AF3718">
        <w:rPr>
          <w:rFonts w:ascii="Times New Roman" w:hAnsi="Times New Roman"/>
          <w:sz w:val="22"/>
          <w:szCs w:val="22"/>
        </w:rPr>
        <w:t>, предусмотренными законодательством.</w:t>
      </w:r>
    </w:p>
    <w:p w:rsidR="008B01B6" w:rsidRPr="00AF3718" w:rsidRDefault="00946109" w:rsidP="00AF3718">
      <w:pPr>
        <w:pStyle w:val="32"/>
        <w:shd w:val="clear" w:color="auto" w:fill="auto"/>
        <w:tabs>
          <w:tab w:val="left" w:pos="1345"/>
        </w:tabs>
        <w:spacing w:line="240" w:lineRule="auto"/>
        <w:jc w:val="both"/>
        <w:rPr>
          <w:sz w:val="22"/>
          <w:szCs w:val="22"/>
        </w:rPr>
      </w:pPr>
      <w:r w:rsidRPr="00AF3718">
        <w:rPr>
          <w:b w:val="0"/>
          <w:sz w:val="22"/>
          <w:szCs w:val="22"/>
        </w:rPr>
        <w:t>4.</w:t>
      </w:r>
      <w:r w:rsidR="00213135" w:rsidRPr="00AF3718">
        <w:rPr>
          <w:b w:val="0"/>
          <w:sz w:val="22"/>
          <w:szCs w:val="22"/>
        </w:rPr>
        <w:t>2</w:t>
      </w:r>
      <w:r w:rsidR="00991F06" w:rsidRPr="00AF3718">
        <w:rPr>
          <w:b w:val="0"/>
          <w:sz w:val="22"/>
          <w:szCs w:val="22"/>
        </w:rPr>
        <w:t xml:space="preserve">. Если в гарантийный срок будет обнаружено, что </w:t>
      </w:r>
      <w:r w:rsidR="005E15E8" w:rsidRPr="00AF3718">
        <w:rPr>
          <w:b w:val="0"/>
          <w:sz w:val="22"/>
          <w:szCs w:val="22"/>
        </w:rPr>
        <w:t>услуги оказаны ненадлежащим образом</w:t>
      </w:r>
      <w:r w:rsidR="00991F06" w:rsidRPr="00AF3718">
        <w:rPr>
          <w:b w:val="0"/>
          <w:sz w:val="22"/>
          <w:szCs w:val="22"/>
        </w:rPr>
        <w:t xml:space="preserve">, Заказчик предъявляет </w:t>
      </w:r>
      <w:r w:rsidR="00266966" w:rsidRPr="00AF3718">
        <w:rPr>
          <w:b w:val="0"/>
          <w:sz w:val="22"/>
          <w:szCs w:val="22"/>
        </w:rPr>
        <w:t>Исполнителю</w:t>
      </w:r>
      <w:r w:rsidR="00991F06" w:rsidRPr="00AF3718">
        <w:rPr>
          <w:b w:val="0"/>
          <w:sz w:val="22"/>
          <w:szCs w:val="22"/>
        </w:rPr>
        <w:t xml:space="preserve"> претензию в письменном виде, на основании которой </w:t>
      </w:r>
      <w:r w:rsidR="00266966" w:rsidRPr="00AF3718">
        <w:rPr>
          <w:b w:val="0"/>
          <w:sz w:val="22"/>
          <w:szCs w:val="22"/>
        </w:rPr>
        <w:t>Исполнитель</w:t>
      </w:r>
      <w:r w:rsidR="00991F06" w:rsidRPr="00AF3718">
        <w:rPr>
          <w:b w:val="0"/>
          <w:sz w:val="22"/>
          <w:szCs w:val="22"/>
        </w:rPr>
        <w:t xml:space="preserve"> должен за свой счет и в согласованные с Заказчиком сроки устранить все недос</w:t>
      </w:r>
      <w:r w:rsidR="00291880" w:rsidRPr="00AF3718">
        <w:rPr>
          <w:b w:val="0"/>
          <w:sz w:val="22"/>
          <w:szCs w:val="22"/>
        </w:rPr>
        <w:t>татки, но не позднее 3 (трех</w:t>
      </w:r>
      <w:r w:rsidR="00991F06" w:rsidRPr="00AF3718">
        <w:rPr>
          <w:b w:val="0"/>
          <w:sz w:val="22"/>
          <w:szCs w:val="22"/>
        </w:rPr>
        <w:t>) дней с момента его уведомления Заказчиком. При этом гарантийный срок продлевается на период устранения недостатков.</w:t>
      </w:r>
      <w:r w:rsidR="00291880" w:rsidRPr="00AF3718">
        <w:rPr>
          <w:b w:val="0"/>
          <w:sz w:val="22"/>
          <w:szCs w:val="22"/>
          <w:lang w:eastAsia="zh-CN"/>
        </w:rPr>
        <w:t xml:space="preserve"> .</w:t>
      </w:r>
      <w:r w:rsidR="00291880" w:rsidRPr="00AF3718">
        <w:rPr>
          <w:b w:val="0"/>
          <w:color w:val="000000"/>
          <w:sz w:val="22"/>
          <w:szCs w:val="22"/>
        </w:rPr>
        <w:t xml:space="preserve"> </w:t>
      </w:r>
    </w:p>
    <w:p w:rsidR="00266966" w:rsidRPr="00AF3718" w:rsidRDefault="00266966" w:rsidP="00AF3718">
      <w:pPr>
        <w:pStyle w:val="22"/>
        <w:ind w:right="0" w:firstLine="0"/>
        <w:rPr>
          <w:rFonts w:ascii="Times New Roman" w:hAnsi="Times New Roman"/>
          <w:sz w:val="22"/>
          <w:szCs w:val="22"/>
        </w:rPr>
      </w:pPr>
      <w:r w:rsidRPr="00AF3718">
        <w:rPr>
          <w:rFonts w:ascii="Times New Roman" w:hAnsi="Times New Roman"/>
          <w:sz w:val="22"/>
          <w:szCs w:val="22"/>
        </w:rPr>
        <w:t>4.</w:t>
      </w:r>
      <w:r w:rsidR="00213135" w:rsidRPr="00AF3718">
        <w:rPr>
          <w:rFonts w:ascii="Times New Roman" w:hAnsi="Times New Roman"/>
          <w:sz w:val="22"/>
          <w:szCs w:val="22"/>
        </w:rPr>
        <w:t>3</w:t>
      </w:r>
      <w:r w:rsidRPr="00AF3718">
        <w:rPr>
          <w:rFonts w:ascii="Times New Roman" w:hAnsi="Times New Roman"/>
          <w:sz w:val="22"/>
          <w:szCs w:val="22"/>
        </w:rPr>
        <w:t xml:space="preserve">. </w:t>
      </w:r>
      <w:r w:rsidR="003964E5" w:rsidRPr="00AF3718">
        <w:rPr>
          <w:rFonts w:ascii="Times New Roman" w:hAnsi="Times New Roman"/>
          <w:sz w:val="22"/>
          <w:szCs w:val="22"/>
        </w:rPr>
        <w:t>В случае получения письменного отказа Исполнителя от устранения недостатков и дефектов, или в случае, если в течение 10 календарных дней со дня извещения Исполнителя о выявленных недостатках, от Исполнителя не получено письменного согласия на устранение дефектов и недостатков, либо уклонения Исполнителя от устранения соответствующих дефектов и недостатков, Заказчик вправе привлечь для устранения дефектов и недостатков другую организацию с возмещением своих расходов за счет Исполнителя.</w:t>
      </w:r>
    </w:p>
    <w:p w:rsidR="00102622" w:rsidRPr="00AF3718" w:rsidRDefault="00102622" w:rsidP="00AF3718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2"/>
          <w:szCs w:val="22"/>
        </w:rPr>
      </w:pPr>
    </w:p>
    <w:p w:rsidR="00AE0BEE" w:rsidRPr="00AF3718" w:rsidRDefault="00946109" w:rsidP="00AF3718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2"/>
          <w:szCs w:val="22"/>
        </w:rPr>
      </w:pPr>
      <w:r w:rsidRPr="00AF3718">
        <w:rPr>
          <w:b/>
          <w:bCs/>
          <w:sz w:val="22"/>
          <w:szCs w:val="22"/>
        </w:rPr>
        <w:t>5</w:t>
      </w:r>
      <w:r w:rsidR="00107244" w:rsidRPr="00AF3718">
        <w:rPr>
          <w:b/>
          <w:bCs/>
          <w:sz w:val="22"/>
          <w:szCs w:val="22"/>
        </w:rPr>
        <w:t>. Порядок и срок приемки</w:t>
      </w:r>
    </w:p>
    <w:p w:rsidR="00E039DF" w:rsidRPr="00AF3718" w:rsidRDefault="00946109" w:rsidP="00AF3718">
      <w:pPr>
        <w:widowControl w:val="0"/>
        <w:autoSpaceDE w:val="0"/>
        <w:autoSpaceDN w:val="0"/>
        <w:adjustRightInd w:val="0"/>
        <w:jc w:val="both"/>
        <w:outlineLvl w:val="0"/>
        <w:rPr>
          <w:sz w:val="22"/>
          <w:szCs w:val="22"/>
        </w:rPr>
      </w:pPr>
      <w:r w:rsidRPr="00AF3718">
        <w:rPr>
          <w:bCs/>
          <w:sz w:val="22"/>
          <w:szCs w:val="22"/>
        </w:rPr>
        <w:t>5</w:t>
      </w:r>
      <w:r w:rsidR="0020035B" w:rsidRPr="00AF3718">
        <w:rPr>
          <w:bCs/>
          <w:sz w:val="22"/>
          <w:szCs w:val="22"/>
        </w:rPr>
        <w:t>.1.</w:t>
      </w:r>
      <w:r w:rsidR="005E15E8" w:rsidRPr="00AF3718">
        <w:rPr>
          <w:sz w:val="22"/>
          <w:szCs w:val="22"/>
        </w:rPr>
        <w:t xml:space="preserve"> </w:t>
      </w:r>
      <w:r w:rsidR="00EC0682" w:rsidRPr="00AF3718">
        <w:rPr>
          <w:sz w:val="22"/>
          <w:szCs w:val="22"/>
        </w:rPr>
        <w:t xml:space="preserve">Исполнитель </w:t>
      </w:r>
      <w:r w:rsidR="00E039DF" w:rsidRPr="00AF3718">
        <w:rPr>
          <w:sz w:val="22"/>
          <w:szCs w:val="22"/>
        </w:rPr>
        <w:t>формирует с использованием единой информационной системы, подписывает усиленной электронной подписью лица, имеющего право действовать от имени Исполнителя, и размещает в единой информационной системе документ о приемке.</w:t>
      </w:r>
    </w:p>
    <w:p w:rsidR="00E039DF" w:rsidRPr="00AF3718" w:rsidRDefault="00E039DF" w:rsidP="00AF3718">
      <w:pPr>
        <w:widowControl w:val="0"/>
        <w:autoSpaceDE w:val="0"/>
        <w:autoSpaceDN w:val="0"/>
        <w:adjustRightInd w:val="0"/>
        <w:jc w:val="both"/>
        <w:outlineLvl w:val="0"/>
        <w:rPr>
          <w:sz w:val="22"/>
          <w:szCs w:val="22"/>
        </w:rPr>
      </w:pPr>
      <w:r w:rsidRPr="00AF3718">
        <w:rPr>
          <w:sz w:val="22"/>
          <w:szCs w:val="22"/>
        </w:rPr>
        <w:t>Документ о приемке должен содержать:</w:t>
      </w:r>
    </w:p>
    <w:p w:rsidR="00E039DF" w:rsidRPr="00AF3718" w:rsidRDefault="00E039DF" w:rsidP="00AF3718">
      <w:pPr>
        <w:widowControl w:val="0"/>
        <w:autoSpaceDE w:val="0"/>
        <w:autoSpaceDN w:val="0"/>
        <w:adjustRightInd w:val="0"/>
        <w:jc w:val="both"/>
        <w:outlineLvl w:val="0"/>
        <w:rPr>
          <w:sz w:val="22"/>
          <w:szCs w:val="22"/>
        </w:rPr>
      </w:pPr>
      <w:r w:rsidRPr="00AF3718">
        <w:rPr>
          <w:sz w:val="22"/>
          <w:szCs w:val="22"/>
        </w:rPr>
        <w:lastRenderedPageBreak/>
        <w:t>а) включенные в контракт идентификационный код закупки, наименование, место нахождения Заказчика, наименование объекта закупки, место оказания услуг, информацию об Исполнителе, предусмотренную пп. "а", "г" и "е" ч. 1 ст. 43 Федерального закона от 05.04.2013 N 44-ФЗ "О контрактной системе в сфере закупок товаров, работ, услуг для обеспечения государственных и муниципальных нужд", единицу измерения оказанной услуги;</w:t>
      </w:r>
    </w:p>
    <w:p w:rsidR="00E039DF" w:rsidRPr="00AF3718" w:rsidRDefault="00E039DF" w:rsidP="00AF3718">
      <w:pPr>
        <w:widowControl w:val="0"/>
        <w:autoSpaceDE w:val="0"/>
        <w:autoSpaceDN w:val="0"/>
        <w:adjustRightInd w:val="0"/>
        <w:jc w:val="both"/>
        <w:outlineLvl w:val="0"/>
        <w:rPr>
          <w:sz w:val="22"/>
          <w:szCs w:val="22"/>
        </w:rPr>
      </w:pPr>
      <w:r w:rsidRPr="00AF3718">
        <w:rPr>
          <w:sz w:val="22"/>
          <w:szCs w:val="22"/>
        </w:rPr>
        <w:t>б) наименование оказанной услуги;</w:t>
      </w:r>
    </w:p>
    <w:p w:rsidR="00E039DF" w:rsidRPr="00AF3718" w:rsidRDefault="00E039DF" w:rsidP="00AF3718">
      <w:pPr>
        <w:widowControl w:val="0"/>
        <w:autoSpaceDE w:val="0"/>
        <w:autoSpaceDN w:val="0"/>
        <w:adjustRightInd w:val="0"/>
        <w:jc w:val="both"/>
        <w:outlineLvl w:val="0"/>
        <w:rPr>
          <w:sz w:val="22"/>
          <w:szCs w:val="22"/>
        </w:rPr>
      </w:pPr>
      <w:r w:rsidRPr="00AF3718">
        <w:rPr>
          <w:sz w:val="22"/>
          <w:szCs w:val="22"/>
        </w:rPr>
        <w:t>в) информацию об объеме оказанной услуги;</w:t>
      </w:r>
    </w:p>
    <w:p w:rsidR="00E039DF" w:rsidRPr="00AF3718" w:rsidRDefault="00E039DF" w:rsidP="00AF3718">
      <w:pPr>
        <w:widowControl w:val="0"/>
        <w:autoSpaceDE w:val="0"/>
        <w:autoSpaceDN w:val="0"/>
        <w:adjustRightInd w:val="0"/>
        <w:jc w:val="both"/>
        <w:outlineLvl w:val="0"/>
        <w:rPr>
          <w:sz w:val="22"/>
          <w:szCs w:val="22"/>
        </w:rPr>
      </w:pPr>
      <w:r w:rsidRPr="00AF3718">
        <w:rPr>
          <w:sz w:val="22"/>
          <w:szCs w:val="22"/>
        </w:rPr>
        <w:t>г) стоимость исполненных Исполнителем обязательств, предусмотренных Контрактом, с указанием цены за единицу оказанной услуги;</w:t>
      </w:r>
    </w:p>
    <w:p w:rsidR="00E039DF" w:rsidRPr="00AF3718" w:rsidRDefault="00E039DF" w:rsidP="00AF3718">
      <w:pPr>
        <w:widowControl w:val="0"/>
        <w:autoSpaceDE w:val="0"/>
        <w:autoSpaceDN w:val="0"/>
        <w:adjustRightInd w:val="0"/>
        <w:jc w:val="both"/>
        <w:outlineLvl w:val="0"/>
        <w:rPr>
          <w:sz w:val="22"/>
          <w:szCs w:val="22"/>
        </w:rPr>
      </w:pPr>
      <w:r w:rsidRPr="00AF3718">
        <w:rPr>
          <w:sz w:val="22"/>
          <w:szCs w:val="22"/>
        </w:rPr>
        <w:t>д) иную информацию с учетом требований, установленных Правительством Российской Федерации.</w:t>
      </w:r>
    </w:p>
    <w:p w:rsidR="00E039DF" w:rsidRPr="00AF3718" w:rsidRDefault="00E039DF" w:rsidP="00AF3718">
      <w:pPr>
        <w:widowControl w:val="0"/>
        <w:autoSpaceDE w:val="0"/>
        <w:autoSpaceDN w:val="0"/>
        <w:adjustRightInd w:val="0"/>
        <w:jc w:val="both"/>
        <w:outlineLvl w:val="0"/>
        <w:rPr>
          <w:sz w:val="22"/>
          <w:szCs w:val="22"/>
        </w:rPr>
      </w:pPr>
      <w:r w:rsidRPr="00AF3718">
        <w:rPr>
          <w:sz w:val="22"/>
          <w:szCs w:val="22"/>
        </w:rPr>
        <w:t>К документу о приемке могут прилагаться документы, которые считаются его неотъемлемой частью в соответствии с п. 2 ч. 13 ст. 94 Федерального закона от 05.04.2013 N 44-ФЗ "О контрактной системе в сфере закупок товаров, работ, услуг для обеспечения государственных и муниципальных нужд".</w:t>
      </w:r>
    </w:p>
    <w:p w:rsidR="00E039DF" w:rsidRPr="00AF3718" w:rsidRDefault="00E039DF" w:rsidP="00AF3718">
      <w:pPr>
        <w:widowControl w:val="0"/>
        <w:autoSpaceDE w:val="0"/>
        <w:autoSpaceDN w:val="0"/>
        <w:adjustRightInd w:val="0"/>
        <w:jc w:val="both"/>
        <w:outlineLvl w:val="0"/>
        <w:rPr>
          <w:sz w:val="22"/>
          <w:szCs w:val="22"/>
        </w:rPr>
      </w:pPr>
      <w:r w:rsidRPr="00AF3718">
        <w:rPr>
          <w:sz w:val="22"/>
          <w:szCs w:val="22"/>
        </w:rPr>
        <w:t>5.2. Документ о приемке, подписанный Исполнителем, не позднее одного часа с момента его размещения в единой информационной системе в соответствии с п. 5.1 настоящего Контракта автоматически с использованием единой информационной системы направляется Заказчику. Датой поступления Заказчику документа о приемке, подписанного Исполнителем, считается дата размещения в соответствии с настоящим пунктом такого документа в единой информационной системе в соответствии с часовой зоной, в которой расположен Заказчик.</w:t>
      </w:r>
    </w:p>
    <w:p w:rsidR="00E039DF" w:rsidRPr="00AF3718" w:rsidRDefault="00E039DF" w:rsidP="00AF3718">
      <w:pPr>
        <w:widowControl w:val="0"/>
        <w:autoSpaceDE w:val="0"/>
        <w:autoSpaceDN w:val="0"/>
        <w:adjustRightInd w:val="0"/>
        <w:jc w:val="both"/>
        <w:outlineLvl w:val="0"/>
        <w:rPr>
          <w:sz w:val="22"/>
          <w:szCs w:val="22"/>
        </w:rPr>
      </w:pPr>
      <w:r w:rsidRPr="00AF3718">
        <w:rPr>
          <w:sz w:val="22"/>
          <w:szCs w:val="22"/>
        </w:rPr>
        <w:t>5.3. Заказчик в течение 15 рабочих дней, следующих за днем поступления документа о приемке в соответствии с п. 5.2 настоящего Контракта, осуществляет одно из следующих действий:</w:t>
      </w:r>
    </w:p>
    <w:p w:rsidR="00E039DF" w:rsidRPr="00AF3718" w:rsidRDefault="00E039DF" w:rsidP="00AF3718">
      <w:pPr>
        <w:widowControl w:val="0"/>
        <w:autoSpaceDE w:val="0"/>
        <w:autoSpaceDN w:val="0"/>
        <w:adjustRightInd w:val="0"/>
        <w:jc w:val="both"/>
        <w:outlineLvl w:val="0"/>
        <w:rPr>
          <w:sz w:val="22"/>
          <w:szCs w:val="22"/>
        </w:rPr>
      </w:pPr>
      <w:r w:rsidRPr="00AF3718">
        <w:rPr>
          <w:sz w:val="22"/>
          <w:szCs w:val="22"/>
        </w:rPr>
        <w:t>а) подписывает усиленной электронной подписью лица, имеющего право действовать от имени Заказчика, и размещает в единой информационной системе документ о приемке;</w:t>
      </w:r>
    </w:p>
    <w:p w:rsidR="00E039DF" w:rsidRPr="00AF3718" w:rsidRDefault="00E039DF" w:rsidP="00AF3718">
      <w:pPr>
        <w:widowControl w:val="0"/>
        <w:autoSpaceDE w:val="0"/>
        <w:autoSpaceDN w:val="0"/>
        <w:adjustRightInd w:val="0"/>
        <w:jc w:val="both"/>
        <w:outlineLvl w:val="0"/>
        <w:rPr>
          <w:sz w:val="22"/>
          <w:szCs w:val="22"/>
        </w:rPr>
      </w:pPr>
      <w:r w:rsidRPr="00AF3718">
        <w:rPr>
          <w:sz w:val="22"/>
          <w:szCs w:val="22"/>
        </w:rPr>
        <w:t>б) формирует с использованием единой информационной системы, подписывает усиленной электронной подписью лица, имеющего право действовать от имени Заказчика, и размещает в единой информационной системе мотивированный отказ от подписания документа о приемке с указанием причин такого отказа.</w:t>
      </w:r>
    </w:p>
    <w:p w:rsidR="00E039DF" w:rsidRPr="00AF3718" w:rsidRDefault="00E039DF" w:rsidP="00AF3718">
      <w:pPr>
        <w:widowControl w:val="0"/>
        <w:autoSpaceDE w:val="0"/>
        <w:autoSpaceDN w:val="0"/>
        <w:adjustRightInd w:val="0"/>
        <w:jc w:val="both"/>
        <w:outlineLvl w:val="0"/>
        <w:rPr>
          <w:sz w:val="22"/>
          <w:szCs w:val="22"/>
        </w:rPr>
      </w:pPr>
      <w:r w:rsidRPr="00AF3718">
        <w:rPr>
          <w:sz w:val="22"/>
          <w:szCs w:val="22"/>
        </w:rPr>
        <w:t>5.4. По решению Заказчика для приемки оказанной услуги, результатов отдельного этапа исполнения Контракта может быть создана приемочная комиссия, состоящая не менее чем из пяти человек.</w:t>
      </w:r>
    </w:p>
    <w:p w:rsidR="00E039DF" w:rsidRPr="00AF3718" w:rsidRDefault="00E039DF" w:rsidP="00AF3718">
      <w:pPr>
        <w:widowControl w:val="0"/>
        <w:autoSpaceDE w:val="0"/>
        <w:autoSpaceDN w:val="0"/>
        <w:adjustRightInd w:val="0"/>
        <w:jc w:val="both"/>
        <w:outlineLvl w:val="0"/>
        <w:rPr>
          <w:sz w:val="22"/>
          <w:szCs w:val="22"/>
        </w:rPr>
      </w:pPr>
      <w:r w:rsidRPr="00AF3718">
        <w:rPr>
          <w:sz w:val="22"/>
          <w:szCs w:val="22"/>
        </w:rPr>
        <w:t>В случае создания приемочной комиссии не позднее 15 рабочих дней, следующих за днем поступления документа о приемке в соответствии с п. 5.2 настоящего Контракта:</w:t>
      </w:r>
    </w:p>
    <w:p w:rsidR="00E039DF" w:rsidRPr="00AF3718" w:rsidRDefault="00E039DF" w:rsidP="00AF3718">
      <w:pPr>
        <w:widowControl w:val="0"/>
        <w:autoSpaceDE w:val="0"/>
        <w:autoSpaceDN w:val="0"/>
        <w:adjustRightInd w:val="0"/>
        <w:jc w:val="both"/>
        <w:outlineLvl w:val="0"/>
        <w:rPr>
          <w:sz w:val="22"/>
          <w:szCs w:val="22"/>
        </w:rPr>
      </w:pPr>
      <w:r w:rsidRPr="00AF3718">
        <w:rPr>
          <w:sz w:val="22"/>
          <w:szCs w:val="22"/>
        </w:rPr>
        <w:t>а)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системы, подписывают усиленными электронными подписями мотивированный отказ от подписания документа о приемке с указанием причин такого отказа. При этом, если приемочная комиссия включает членов, не являющихся работниками Заказчика, допускается осуществлять подписание документа о приемке, составление мотивированного отказа от подписания документа о приемке, подписание такого отказа без использования усиленных электронных подписей и единой информационной системы;</w:t>
      </w:r>
    </w:p>
    <w:p w:rsidR="00E039DF" w:rsidRPr="00AF3718" w:rsidRDefault="00E039DF" w:rsidP="00AF3718">
      <w:pPr>
        <w:widowControl w:val="0"/>
        <w:autoSpaceDE w:val="0"/>
        <w:autoSpaceDN w:val="0"/>
        <w:adjustRightInd w:val="0"/>
        <w:jc w:val="both"/>
        <w:outlineLvl w:val="0"/>
        <w:rPr>
          <w:sz w:val="22"/>
          <w:szCs w:val="22"/>
        </w:rPr>
      </w:pPr>
      <w:r w:rsidRPr="00AF3718">
        <w:rPr>
          <w:sz w:val="22"/>
          <w:szCs w:val="22"/>
        </w:rPr>
        <w:t>б) после подписания членами приемочной комиссии в соответствии с подпунктом "а"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лица, имеющего право действовать от имени заказчика, и размещает их в единой информационной системе. Если члены приемочной комиссии в соответствии с подпунктом "а" настоящего пункта не использовали усиленные электронные подписи и единую информационную систему, заказчик прилагает подписанные ими документы в форме электронных образов бумажных документов.</w:t>
      </w:r>
    </w:p>
    <w:p w:rsidR="00E039DF" w:rsidRPr="00AF3718" w:rsidRDefault="00E039DF" w:rsidP="00AF3718">
      <w:pPr>
        <w:widowControl w:val="0"/>
        <w:autoSpaceDE w:val="0"/>
        <w:autoSpaceDN w:val="0"/>
        <w:adjustRightInd w:val="0"/>
        <w:jc w:val="both"/>
        <w:outlineLvl w:val="0"/>
        <w:rPr>
          <w:sz w:val="22"/>
          <w:szCs w:val="22"/>
        </w:rPr>
      </w:pPr>
      <w:r w:rsidRPr="00AF3718">
        <w:rPr>
          <w:sz w:val="22"/>
          <w:szCs w:val="22"/>
        </w:rPr>
        <w:t>5.5. Документ о приемке, мотивированный отказ от подписания документа о приемке не позднее одного часа с момента размещения в единой информационной системе в соответствии с настоящим Контрактом направляются автоматически с использованием единой информационной системы Исполнителю. Датой поступления Исполнителю документа о приемке, мотивированного отказа от подписания документа о приемке считается дата размещения документа о приемке, мотивированного отказа в единой информационной системе в соответствии с часовой зоной, в которой расположен Исполнитель.</w:t>
      </w:r>
    </w:p>
    <w:p w:rsidR="00E039DF" w:rsidRPr="00AF3718" w:rsidRDefault="00E039DF" w:rsidP="00AF3718">
      <w:pPr>
        <w:widowControl w:val="0"/>
        <w:autoSpaceDE w:val="0"/>
        <w:autoSpaceDN w:val="0"/>
        <w:adjustRightInd w:val="0"/>
        <w:jc w:val="both"/>
        <w:outlineLvl w:val="0"/>
        <w:rPr>
          <w:sz w:val="22"/>
          <w:szCs w:val="22"/>
        </w:rPr>
      </w:pPr>
      <w:r w:rsidRPr="00AF3718">
        <w:rPr>
          <w:sz w:val="22"/>
          <w:szCs w:val="22"/>
        </w:rPr>
        <w:t>5.6. В случае получения мотивированного отказа от подписания документа о приемке Исполнитель вправе устранить причины, указанные в таком мотивированном отказе, и направить Заказчику документ о приемке в порядке, предусмотренном настоящим разделом.</w:t>
      </w:r>
    </w:p>
    <w:p w:rsidR="00E039DF" w:rsidRPr="00AF3718" w:rsidRDefault="00E039DF" w:rsidP="00AF3718">
      <w:pPr>
        <w:widowControl w:val="0"/>
        <w:autoSpaceDE w:val="0"/>
        <w:autoSpaceDN w:val="0"/>
        <w:adjustRightInd w:val="0"/>
        <w:jc w:val="both"/>
        <w:outlineLvl w:val="0"/>
        <w:rPr>
          <w:sz w:val="22"/>
          <w:szCs w:val="22"/>
        </w:rPr>
      </w:pPr>
      <w:r w:rsidRPr="00AF3718">
        <w:rPr>
          <w:sz w:val="22"/>
          <w:szCs w:val="22"/>
        </w:rPr>
        <w:t>5.7. Датой приемки оказанной услуги считается дата размещения в единой информационной системе документа о приемке, подписанного Заказчиком.</w:t>
      </w:r>
    </w:p>
    <w:p w:rsidR="00E039DF" w:rsidRPr="00AF3718" w:rsidRDefault="00E039DF" w:rsidP="00AF3718">
      <w:pPr>
        <w:widowControl w:val="0"/>
        <w:autoSpaceDE w:val="0"/>
        <w:autoSpaceDN w:val="0"/>
        <w:adjustRightInd w:val="0"/>
        <w:jc w:val="both"/>
        <w:outlineLvl w:val="0"/>
        <w:rPr>
          <w:sz w:val="22"/>
          <w:szCs w:val="22"/>
        </w:rPr>
      </w:pPr>
      <w:r w:rsidRPr="00AF3718">
        <w:rPr>
          <w:sz w:val="22"/>
          <w:szCs w:val="22"/>
        </w:rPr>
        <w:t>5.8. Качество оказания Исполнителем услуг должно соответствовать установленным требованиям норм, правил и стандартов предъявляемым в настоящее время к результатам такого рода услуг.</w:t>
      </w:r>
    </w:p>
    <w:p w:rsidR="00E039DF" w:rsidRPr="00AF3718" w:rsidRDefault="00E039DF" w:rsidP="00AF3718">
      <w:pPr>
        <w:widowControl w:val="0"/>
        <w:autoSpaceDE w:val="0"/>
        <w:autoSpaceDN w:val="0"/>
        <w:adjustRightInd w:val="0"/>
        <w:jc w:val="both"/>
        <w:outlineLvl w:val="0"/>
        <w:rPr>
          <w:sz w:val="22"/>
          <w:szCs w:val="22"/>
        </w:rPr>
      </w:pPr>
      <w:r w:rsidRPr="00AF3718">
        <w:rPr>
          <w:sz w:val="22"/>
          <w:szCs w:val="22"/>
        </w:rPr>
        <w:t>5.9. Гарантии качества должны быть представлены на весь объем и срок оказания услуг.</w:t>
      </w:r>
    </w:p>
    <w:p w:rsidR="00E039DF" w:rsidRPr="00AF3718" w:rsidRDefault="00E039DF" w:rsidP="00AF3718">
      <w:pPr>
        <w:widowControl w:val="0"/>
        <w:autoSpaceDE w:val="0"/>
        <w:autoSpaceDN w:val="0"/>
        <w:adjustRightInd w:val="0"/>
        <w:jc w:val="both"/>
        <w:outlineLvl w:val="0"/>
        <w:rPr>
          <w:sz w:val="22"/>
          <w:szCs w:val="22"/>
        </w:rPr>
      </w:pPr>
      <w:r w:rsidRPr="00AF3718">
        <w:rPr>
          <w:sz w:val="22"/>
          <w:szCs w:val="22"/>
        </w:rPr>
        <w:t>Гарантии качества: все услуги должны выполняться согласно требованиям действующих на территории РФ СНиПов и ГОСТов.</w:t>
      </w:r>
    </w:p>
    <w:p w:rsidR="00B06190" w:rsidRPr="00AF3718" w:rsidRDefault="00B06190" w:rsidP="00AF3718">
      <w:pPr>
        <w:widowControl w:val="0"/>
        <w:autoSpaceDE w:val="0"/>
        <w:autoSpaceDN w:val="0"/>
        <w:adjustRightInd w:val="0"/>
        <w:jc w:val="both"/>
        <w:outlineLvl w:val="0"/>
        <w:rPr>
          <w:b/>
          <w:bCs/>
          <w:sz w:val="22"/>
          <w:szCs w:val="22"/>
        </w:rPr>
      </w:pPr>
    </w:p>
    <w:p w:rsidR="00AE0BEE" w:rsidRPr="00AF3718" w:rsidRDefault="00946109" w:rsidP="00AF3718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2"/>
          <w:szCs w:val="22"/>
        </w:rPr>
      </w:pPr>
      <w:r w:rsidRPr="00AF3718">
        <w:rPr>
          <w:b/>
          <w:bCs/>
          <w:sz w:val="22"/>
          <w:szCs w:val="22"/>
        </w:rPr>
        <w:t>6</w:t>
      </w:r>
      <w:r w:rsidR="00F80471" w:rsidRPr="00AF3718">
        <w:rPr>
          <w:b/>
          <w:bCs/>
          <w:sz w:val="22"/>
          <w:szCs w:val="22"/>
        </w:rPr>
        <w:t>. Порядок расчетов</w:t>
      </w:r>
    </w:p>
    <w:p w:rsidR="002427E6" w:rsidRPr="00AF3718" w:rsidRDefault="00946109" w:rsidP="00AF3718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F3718">
        <w:rPr>
          <w:sz w:val="22"/>
          <w:szCs w:val="22"/>
        </w:rPr>
        <w:t>6</w:t>
      </w:r>
      <w:r w:rsidR="00F80471" w:rsidRPr="00AF3718">
        <w:rPr>
          <w:sz w:val="22"/>
          <w:szCs w:val="22"/>
        </w:rPr>
        <w:t xml:space="preserve">.1. </w:t>
      </w:r>
      <w:r w:rsidR="002427E6" w:rsidRPr="00AF3718">
        <w:rPr>
          <w:sz w:val="22"/>
          <w:szCs w:val="22"/>
        </w:rPr>
        <w:t xml:space="preserve">Общая цена контракта составляет </w:t>
      </w:r>
      <w:r w:rsidR="00D733AB" w:rsidRPr="00AF3718">
        <w:rPr>
          <w:sz w:val="22"/>
          <w:szCs w:val="22"/>
        </w:rPr>
        <w:t>__</w:t>
      </w:r>
      <w:r w:rsidR="002427E6" w:rsidRPr="00AF3718">
        <w:rPr>
          <w:sz w:val="22"/>
          <w:szCs w:val="22"/>
        </w:rPr>
        <w:t xml:space="preserve"> рублей 00 копеек, в т.ч. НДС/без НДС (если Исполнитель не является плательщиком НДС). В цену контракта включены все расходы Исполнителя, необходимые для осуществления им своих обязательств по настоящему контракту в полном объёме и надлежащего качества, в том числе транспортные, командировочные расходы, затраты на используемое оборудование и инструмент, затраты на страхование, все виды установленных налогов, в т.ч. НДС (если Исполнитель является его плательщиком) и другие обязательные платежи, выплаченные или подлежащие выплате.</w:t>
      </w:r>
      <w:r w:rsidR="00213135" w:rsidRPr="00AF3718">
        <w:t xml:space="preserve"> </w:t>
      </w:r>
      <w:r w:rsidR="00213135" w:rsidRPr="00AF3718">
        <w:rPr>
          <w:sz w:val="22"/>
          <w:szCs w:val="22"/>
        </w:rPr>
        <w:t>Неучтенные затраты Исполнителя, связанные с исполнением настоящего контракта, и не включенные в цену контракта, не подлежат оплате Заказчиком.</w:t>
      </w:r>
    </w:p>
    <w:p w:rsidR="009C3BDA" w:rsidRPr="00AF3718" w:rsidRDefault="00F73F08" w:rsidP="00AF3718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F3718">
        <w:rPr>
          <w:sz w:val="22"/>
          <w:szCs w:val="22"/>
        </w:rPr>
        <w:t>6.2</w:t>
      </w:r>
      <w:r w:rsidR="009C3BDA" w:rsidRPr="00AF3718">
        <w:rPr>
          <w:sz w:val="22"/>
          <w:szCs w:val="22"/>
        </w:rPr>
        <w:t>.  Цена контракта является твердой и определяется на весь срок исполнения контракта и может изменяться только в случаях, порядке и на условиях, установленных контрактом и законодательством Российской Федерации о контрактной системе  в сфере закупок для обеспечения государственных нужд.</w:t>
      </w:r>
    </w:p>
    <w:p w:rsidR="00F73F08" w:rsidRPr="00AF3718" w:rsidRDefault="00F73F08" w:rsidP="00AF3718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F3718">
        <w:rPr>
          <w:sz w:val="22"/>
          <w:szCs w:val="22"/>
        </w:rPr>
        <w:t xml:space="preserve">6.3. </w:t>
      </w:r>
      <w:r w:rsidR="009C3BDA" w:rsidRPr="00AF3718">
        <w:rPr>
          <w:sz w:val="22"/>
          <w:szCs w:val="22"/>
        </w:rPr>
        <w:t xml:space="preserve">Оплата по контракту осуществляется путем безналичного перечисления денежных средств на расчетный счет Исполнителя в течение </w:t>
      </w:r>
      <w:r w:rsidR="00AC351E" w:rsidRPr="00AF3718">
        <w:rPr>
          <w:sz w:val="22"/>
          <w:szCs w:val="22"/>
        </w:rPr>
        <w:t>7 (семи)</w:t>
      </w:r>
      <w:r w:rsidR="009C3BDA" w:rsidRPr="00AF3718">
        <w:rPr>
          <w:sz w:val="22"/>
          <w:szCs w:val="22"/>
        </w:rPr>
        <w:t xml:space="preserve"> рабочих дней с момента подписания сторонами документов о приемке.</w:t>
      </w:r>
    </w:p>
    <w:p w:rsidR="00A01753" w:rsidRPr="00AF3718" w:rsidRDefault="00946109" w:rsidP="00AF3718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F3718">
        <w:rPr>
          <w:sz w:val="22"/>
          <w:szCs w:val="22"/>
        </w:rPr>
        <w:t>6</w:t>
      </w:r>
      <w:r w:rsidR="00A01753" w:rsidRPr="00AF3718">
        <w:rPr>
          <w:sz w:val="22"/>
          <w:szCs w:val="22"/>
        </w:rPr>
        <w:t>.</w:t>
      </w:r>
      <w:r w:rsidR="00F73F08" w:rsidRPr="00AF3718">
        <w:rPr>
          <w:sz w:val="22"/>
          <w:szCs w:val="22"/>
        </w:rPr>
        <w:t>4</w:t>
      </w:r>
      <w:r w:rsidR="00A01753" w:rsidRPr="00AF3718">
        <w:rPr>
          <w:sz w:val="22"/>
          <w:szCs w:val="22"/>
        </w:rPr>
        <w:t xml:space="preserve">. Сумма, подлежащая уплате заказчиком юридическому лицу или физическому лицу, в том числе зарегистрированному в качестве индивидуального предпринимателя, уменьшается на размер налогов, сборов и иных обязательных платежей в бюджеты бюджетной системы Российской Федерации, связанных с оплатой </w:t>
      </w:r>
      <w:r w:rsidR="00F339D4" w:rsidRPr="00AF3718">
        <w:rPr>
          <w:sz w:val="22"/>
          <w:szCs w:val="22"/>
        </w:rPr>
        <w:t>контракт</w:t>
      </w:r>
      <w:r w:rsidR="00A01753" w:rsidRPr="00AF3718">
        <w:rPr>
          <w:sz w:val="22"/>
          <w:szCs w:val="22"/>
        </w:rPr>
        <w:t>а, если в соответствии с законодательством Российской Федерации о налогах и сборах такие налоги, сборы и иные обязательные платежи подлежат уплате в бюджеты бюджетной системы Российской Федерации заказчиком.</w:t>
      </w:r>
    </w:p>
    <w:p w:rsidR="00AE0BEE" w:rsidRPr="00AF3718" w:rsidRDefault="00AE0BEE" w:rsidP="00AF3718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AE0BEE" w:rsidRPr="00AF3718" w:rsidRDefault="001675FC" w:rsidP="00AF3718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F3718">
        <w:rPr>
          <w:b/>
          <w:bCs/>
          <w:sz w:val="22"/>
          <w:szCs w:val="22"/>
        </w:rPr>
        <w:t>7</w:t>
      </w:r>
      <w:r w:rsidR="00F80471" w:rsidRPr="00AF3718">
        <w:rPr>
          <w:b/>
          <w:bCs/>
          <w:sz w:val="22"/>
          <w:szCs w:val="22"/>
        </w:rPr>
        <w:t>. Ответственность Сторон</w:t>
      </w:r>
    </w:p>
    <w:p w:rsidR="004D084F" w:rsidRPr="00AF3718" w:rsidRDefault="001675FC" w:rsidP="00AF371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F3718">
        <w:rPr>
          <w:sz w:val="22"/>
          <w:szCs w:val="22"/>
        </w:rPr>
        <w:t>7</w:t>
      </w:r>
      <w:r w:rsidR="00946109" w:rsidRPr="00AF3718">
        <w:rPr>
          <w:sz w:val="22"/>
          <w:szCs w:val="22"/>
        </w:rPr>
        <w:t>.</w:t>
      </w:r>
      <w:r w:rsidR="004D084F" w:rsidRPr="00AF3718">
        <w:rPr>
          <w:sz w:val="22"/>
          <w:szCs w:val="22"/>
        </w:rPr>
        <w:t xml:space="preserve">1. </w:t>
      </w:r>
      <w:r w:rsidR="00425416" w:rsidRPr="00AF3718">
        <w:rPr>
          <w:rFonts w:eastAsia="Calibri"/>
          <w:sz w:val="22"/>
          <w:szCs w:val="22"/>
          <w:lang w:eastAsia="en-US"/>
        </w:rPr>
        <w:t xml:space="preserve">Ответственность Сторон за неисполнение или ненадлежащее исполнение условий настоящего </w:t>
      </w:r>
      <w:r w:rsidR="00F339D4" w:rsidRPr="00AF3718">
        <w:rPr>
          <w:rFonts w:eastAsia="Calibri"/>
          <w:sz w:val="22"/>
          <w:szCs w:val="22"/>
          <w:lang w:eastAsia="en-US"/>
        </w:rPr>
        <w:t>Контракт</w:t>
      </w:r>
      <w:r w:rsidR="00425416" w:rsidRPr="00AF3718">
        <w:rPr>
          <w:rFonts w:eastAsia="Calibri"/>
          <w:sz w:val="22"/>
          <w:szCs w:val="22"/>
          <w:lang w:eastAsia="en-US"/>
        </w:rPr>
        <w:t xml:space="preserve">а определяется в соответствии с законодательством Российской Федерации и настоящим </w:t>
      </w:r>
      <w:r w:rsidR="00F339D4" w:rsidRPr="00AF3718">
        <w:rPr>
          <w:rFonts w:eastAsia="Calibri"/>
          <w:sz w:val="22"/>
          <w:szCs w:val="22"/>
          <w:lang w:eastAsia="en-US"/>
        </w:rPr>
        <w:t>Контракт</w:t>
      </w:r>
      <w:r w:rsidR="00425416" w:rsidRPr="00AF3718">
        <w:rPr>
          <w:rFonts w:eastAsia="Calibri"/>
          <w:sz w:val="22"/>
          <w:szCs w:val="22"/>
          <w:lang w:eastAsia="en-US"/>
        </w:rPr>
        <w:t>ом.</w:t>
      </w:r>
    </w:p>
    <w:p w:rsidR="004D084F" w:rsidRPr="00AF3718" w:rsidRDefault="001675FC" w:rsidP="00AF3718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AF3718">
        <w:rPr>
          <w:b/>
          <w:sz w:val="22"/>
          <w:szCs w:val="22"/>
        </w:rPr>
        <w:t>7</w:t>
      </w:r>
      <w:r w:rsidR="004D084F" w:rsidRPr="00AF3718">
        <w:rPr>
          <w:b/>
          <w:sz w:val="22"/>
          <w:szCs w:val="22"/>
        </w:rPr>
        <w:t>.2. Ответственность Заказчика:</w:t>
      </w:r>
    </w:p>
    <w:p w:rsidR="004D084F" w:rsidRPr="00AF3718" w:rsidRDefault="001675FC" w:rsidP="00AF371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F3718">
        <w:rPr>
          <w:sz w:val="22"/>
          <w:szCs w:val="22"/>
        </w:rPr>
        <w:t>7</w:t>
      </w:r>
      <w:r w:rsidR="004D084F" w:rsidRPr="00AF3718">
        <w:rPr>
          <w:sz w:val="22"/>
          <w:szCs w:val="22"/>
        </w:rPr>
        <w:t xml:space="preserve">.2.1. В случае просрочки исполнения Заказчиком обязательств, предусмотренных </w:t>
      </w:r>
      <w:r w:rsidR="00F339D4" w:rsidRPr="00AF3718">
        <w:rPr>
          <w:sz w:val="22"/>
          <w:szCs w:val="22"/>
        </w:rPr>
        <w:t>Контракт</w:t>
      </w:r>
      <w:r w:rsidR="004D084F" w:rsidRPr="00AF3718">
        <w:rPr>
          <w:sz w:val="22"/>
          <w:szCs w:val="22"/>
        </w:rPr>
        <w:t xml:space="preserve">ом, </w:t>
      </w:r>
      <w:r w:rsidR="00102622" w:rsidRPr="00AF3718">
        <w:rPr>
          <w:sz w:val="22"/>
          <w:szCs w:val="22"/>
        </w:rPr>
        <w:t xml:space="preserve">Исполнитель </w:t>
      </w:r>
      <w:r w:rsidR="004D084F" w:rsidRPr="00AF3718">
        <w:rPr>
          <w:sz w:val="22"/>
          <w:szCs w:val="22"/>
        </w:rPr>
        <w:t xml:space="preserve">вправе потребовать уплаты пеней. Пеня начисляется за каждый день просрочки исполнения заказчиком обязательства, предусмотренного </w:t>
      </w:r>
      <w:r w:rsidR="00F339D4" w:rsidRPr="00AF3718">
        <w:rPr>
          <w:sz w:val="22"/>
          <w:szCs w:val="22"/>
        </w:rPr>
        <w:t>контракт</w:t>
      </w:r>
      <w:r w:rsidR="004D084F" w:rsidRPr="00AF3718">
        <w:rPr>
          <w:sz w:val="22"/>
          <w:szCs w:val="22"/>
        </w:rPr>
        <w:t xml:space="preserve">ом, в размере одной трехсотой действующей на дату уплаты пени </w:t>
      </w:r>
      <w:r w:rsidR="00A01753" w:rsidRPr="00AF3718">
        <w:rPr>
          <w:sz w:val="22"/>
          <w:szCs w:val="22"/>
        </w:rPr>
        <w:t>ключевой ставки</w:t>
      </w:r>
      <w:r w:rsidR="004D084F" w:rsidRPr="00AF3718">
        <w:rPr>
          <w:sz w:val="22"/>
          <w:szCs w:val="22"/>
        </w:rPr>
        <w:t xml:space="preserve"> Центрального банка Российской Федерации от цены </w:t>
      </w:r>
      <w:r w:rsidR="00F339D4" w:rsidRPr="00AF3718">
        <w:rPr>
          <w:sz w:val="22"/>
          <w:szCs w:val="22"/>
        </w:rPr>
        <w:t>контракт</w:t>
      </w:r>
      <w:r w:rsidR="004D084F" w:rsidRPr="00AF3718">
        <w:rPr>
          <w:sz w:val="22"/>
          <w:szCs w:val="22"/>
        </w:rPr>
        <w:t xml:space="preserve">а, уменьшенной на сумму, пропорциональную объему обязательств, предусмотренных </w:t>
      </w:r>
      <w:r w:rsidR="00F339D4" w:rsidRPr="00AF3718">
        <w:rPr>
          <w:sz w:val="22"/>
          <w:szCs w:val="22"/>
        </w:rPr>
        <w:t>контракт</w:t>
      </w:r>
      <w:r w:rsidR="004D084F" w:rsidRPr="00AF3718">
        <w:rPr>
          <w:sz w:val="22"/>
          <w:szCs w:val="22"/>
        </w:rPr>
        <w:t>ом и фактически исполненных заказчиком.</w:t>
      </w:r>
    </w:p>
    <w:p w:rsidR="004D084F" w:rsidRPr="00AF3718" w:rsidRDefault="001675FC" w:rsidP="00AF371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F3718">
        <w:rPr>
          <w:sz w:val="22"/>
          <w:szCs w:val="22"/>
        </w:rPr>
        <w:t>7</w:t>
      </w:r>
      <w:r w:rsidR="004D084F" w:rsidRPr="00AF3718">
        <w:rPr>
          <w:sz w:val="22"/>
          <w:szCs w:val="22"/>
        </w:rPr>
        <w:t xml:space="preserve">.2.2. За ненадлежащие исполнение Заказчиком обязательств, предусмотренных </w:t>
      </w:r>
      <w:r w:rsidR="00F339D4" w:rsidRPr="00AF3718">
        <w:rPr>
          <w:sz w:val="22"/>
          <w:szCs w:val="22"/>
        </w:rPr>
        <w:t>Контракт</w:t>
      </w:r>
      <w:r w:rsidR="004D084F" w:rsidRPr="00AF3718">
        <w:rPr>
          <w:sz w:val="22"/>
          <w:szCs w:val="22"/>
        </w:rPr>
        <w:t xml:space="preserve">ом, за исключением просрочки исполнения Заказчиком обязательств, предусмотренных </w:t>
      </w:r>
      <w:r w:rsidR="00F339D4" w:rsidRPr="00AF3718">
        <w:rPr>
          <w:sz w:val="22"/>
          <w:szCs w:val="22"/>
        </w:rPr>
        <w:t>Контракт</w:t>
      </w:r>
      <w:r w:rsidR="004D084F" w:rsidRPr="00AF3718">
        <w:rPr>
          <w:sz w:val="22"/>
          <w:szCs w:val="22"/>
        </w:rPr>
        <w:t>ом, устанавливается штраф в размере 1 000,00 рублей.</w:t>
      </w:r>
    </w:p>
    <w:p w:rsidR="004D084F" w:rsidRPr="00AF3718" w:rsidRDefault="001675FC" w:rsidP="00AF3718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AF3718">
        <w:rPr>
          <w:sz w:val="22"/>
          <w:szCs w:val="22"/>
        </w:rPr>
        <w:t>7</w:t>
      </w:r>
      <w:r w:rsidR="004D084F" w:rsidRPr="00AF3718">
        <w:rPr>
          <w:sz w:val="22"/>
          <w:szCs w:val="22"/>
        </w:rPr>
        <w:t xml:space="preserve">.2.3. </w:t>
      </w:r>
      <w:r w:rsidR="00A323D7" w:rsidRPr="00AF3718">
        <w:rPr>
          <w:rFonts w:eastAsia="Calibri"/>
          <w:sz w:val="22"/>
          <w:szCs w:val="22"/>
          <w:lang w:eastAsia="en-US"/>
        </w:rPr>
        <w:t>Общая сумма начисленных</w:t>
      </w:r>
      <w:r w:rsidR="004D084F" w:rsidRPr="00AF3718">
        <w:rPr>
          <w:rFonts w:eastAsia="Calibri"/>
          <w:sz w:val="22"/>
          <w:szCs w:val="22"/>
          <w:lang w:eastAsia="en-US"/>
        </w:rPr>
        <w:t xml:space="preserve"> штрафов за ненадлежащее исполнение </w:t>
      </w:r>
      <w:r w:rsidR="00425416" w:rsidRPr="00AF3718">
        <w:rPr>
          <w:rFonts w:eastAsia="Calibri"/>
          <w:sz w:val="22"/>
          <w:szCs w:val="22"/>
          <w:lang w:eastAsia="en-US"/>
        </w:rPr>
        <w:t>З</w:t>
      </w:r>
      <w:r w:rsidR="004D084F" w:rsidRPr="00AF3718">
        <w:rPr>
          <w:rFonts w:eastAsia="Calibri"/>
          <w:sz w:val="22"/>
          <w:szCs w:val="22"/>
          <w:lang w:eastAsia="en-US"/>
        </w:rPr>
        <w:t xml:space="preserve">аказчиком обязательств, предусмотренных </w:t>
      </w:r>
      <w:r w:rsidR="00F339D4" w:rsidRPr="00AF3718">
        <w:rPr>
          <w:rFonts w:eastAsia="Calibri"/>
          <w:sz w:val="22"/>
          <w:szCs w:val="22"/>
          <w:lang w:eastAsia="en-US"/>
        </w:rPr>
        <w:t>контракт</w:t>
      </w:r>
      <w:r w:rsidR="004D084F" w:rsidRPr="00AF3718">
        <w:rPr>
          <w:rFonts w:eastAsia="Calibri"/>
          <w:sz w:val="22"/>
          <w:szCs w:val="22"/>
          <w:lang w:eastAsia="en-US"/>
        </w:rPr>
        <w:t xml:space="preserve">ом, не может превышать цену </w:t>
      </w:r>
      <w:r w:rsidR="00F339D4" w:rsidRPr="00AF3718">
        <w:rPr>
          <w:rFonts w:eastAsia="Calibri"/>
          <w:sz w:val="22"/>
          <w:szCs w:val="22"/>
          <w:lang w:eastAsia="en-US"/>
        </w:rPr>
        <w:t>контракт</w:t>
      </w:r>
      <w:r w:rsidR="004D084F" w:rsidRPr="00AF3718">
        <w:rPr>
          <w:rFonts w:eastAsia="Calibri"/>
          <w:sz w:val="22"/>
          <w:szCs w:val="22"/>
          <w:lang w:eastAsia="en-US"/>
        </w:rPr>
        <w:t>а.</w:t>
      </w:r>
    </w:p>
    <w:p w:rsidR="004D084F" w:rsidRPr="00AF3718" w:rsidRDefault="001675FC" w:rsidP="00AF3718">
      <w:pPr>
        <w:widowControl w:val="0"/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AF3718">
        <w:rPr>
          <w:b/>
          <w:sz w:val="22"/>
          <w:szCs w:val="22"/>
        </w:rPr>
        <w:t>7</w:t>
      </w:r>
      <w:r w:rsidR="004D084F" w:rsidRPr="00AF3718">
        <w:rPr>
          <w:b/>
          <w:sz w:val="22"/>
          <w:szCs w:val="22"/>
        </w:rPr>
        <w:t xml:space="preserve">.3. Ответственность </w:t>
      </w:r>
      <w:r w:rsidR="00102622" w:rsidRPr="00AF3718">
        <w:rPr>
          <w:b/>
          <w:sz w:val="22"/>
          <w:szCs w:val="22"/>
        </w:rPr>
        <w:t>Исполнителя</w:t>
      </w:r>
      <w:r w:rsidR="004D084F" w:rsidRPr="00AF3718">
        <w:rPr>
          <w:b/>
          <w:sz w:val="22"/>
          <w:szCs w:val="22"/>
        </w:rPr>
        <w:t>:</w:t>
      </w:r>
    </w:p>
    <w:p w:rsidR="004D084F" w:rsidRPr="00AF3718" w:rsidRDefault="001675FC" w:rsidP="00AF3718">
      <w:pPr>
        <w:autoSpaceDE w:val="0"/>
        <w:autoSpaceDN w:val="0"/>
        <w:adjustRightInd w:val="0"/>
        <w:jc w:val="both"/>
        <w:rPr>
          <w:sz w:val="22"/>
          <w:szCs w:val="22"/>
        </w:rPr>
      </w:pPr>
      <w:bookmarkStart w:id="8" w:name="Par128"/>
      <w:bookmarkEnd w:id="8"/>
      <w:r w:rsidRPr="00AF3718">
        <w:rPr>
          <w:sz w:val="22"/>
          <w:szCs w:val="22"/>
        </w:rPr>
        <w:t>7</w:t>
      </w:r>
      <w:r w:rsidR="004D084F" w:rsidRPr="00AF3718">
        <w:rPr>
          <w:sz w:val="22"/>
          <w:szCs w:val="22"/>
        </w:rPr>
        <w:t xml:space="preserve">.3.1. В случае неисполнения или ненадлежащего исполнения </w:t>
      </w:r>
      <w:r w:rsidR="00102622" w:rsidRPr="00AF3718">
        <w:rPr>
          <w:sz w:val="22"/>
          <w:szCs w:val="22"/>
        </w:rPr>
        <w:t>Исполнителем</w:t>
      </w:r>
      <w:r w:rsidR="004D084F" w:rsidRPr="00AF3718">
        <w:rPr>
          <w:sz w:val="22"/>
          <w:szCs w:val="22"/>
        </w:rPr>
        <w:t xml:space="preserve"> обязательств, </w:t>
      </w:r>
      <w:r w:rsidR="00102622" w:rsidRPr="00AF3718">
        <w:rPr>
          <w:sz w:val="22"/>
          <w:szCs w:val="22"/>
        </w:rPr>
        <w:t>Исполнитель</w:t>
      </w:r>
      <w:r w:rsidR="004D084F" w:rsidRPr="00AF3718">
        <w:rPr>
          <w:sz w:val="22"/>
          <w:szCs w:val="22"/>
        </w:rPr>
        <w:t xml:space="preserve"> обязуется уплатить Заказчику пеню. Пеня начисляется за каждый день просрочки исполнения исполнителем обязательства, предусмотренного </w:t>
      </w:r>
      <w:r w:rsidR="00F339D4" w:rsidRPr="00AF3718">
        <w:rPr>
          <w:sz w:val="22"/>
          <w:szCs w:val="22"/>
        </w:rPr>
        <w:t>контракт</w:t>
      </w:r>
      <w:r w:rsidR="004D084F" w:rsidRPr="00AF3718">
        <w:rPr>
          <w:sz w:val="22"/>
          <w:szCs w:val="22"/>
        </w:rPr>
        <w:t xml:space="preserve">ом, в размере одной трехсотой действующей на дату уплаты пени </w:t>
      </w:r>
      <w:r w:rsidR="00A01753" w:rsidRPr="00AF3718">
        <w:rPr>
          <w:sz w:val="22"/>
          <w:szCs w:val="22"/>
        </w:rPr>
        <w:t>ключевой ставки</w:t>
      </w:r>
      <w:r w:rsidR="004D084F" w:rsidRPr="00AF3718">
        <w:rPr>
          <w:sz w:val="22"/>
          <w:szCs w:val="22"/>
        </w:rPr>
        <w:t xml:space="preserve"> Центрального банка Российской Федерации от цены </w:t>
      </w:r>
      <w:r w:rsidR="00F339D4" w:rsidRPr="00AF3718">
        <w:rPr>
          <w:sz w:val="22"/>
          <w:szCs w:val="22"/>
        </w:rPr>
        <w:t>контракт</w:t>
      </w:r>
      <w:r w:rsidR="004D084F" w:rsidRPr="00AF3718">
        <w:rPr>
          <w:sz w:val="22"/>
          <w:szCs w:val="22"/>
        </w:rPr>
        <w:t xml:space="preserve">а, уменьшенной на сумму, пропорциональную объему обязательств, предусмотренных </w:t>
      </w:r>
      <w:r w:rsidR="00F339D4" w:rsidRPr="00AF3718">
        <w:rPr>
          <w:sz w:val="22"/>
          <w:szCs w:val="22"/>
        </w:rPr>
        <w:t>контракт</w:t>
      </w:r>
      <w:r w:rsidR="004D084F" w:rsidRPr="00AF3718">
        <w:rPr>
          <w:sz w:val="22"/>
          <w:szCs w:val="22"/>
        </w:rPr>
        <w:t xml:space="preserve">ом </w:t>
      </w:r>
      <w:r w:rsidR="009E7404" w:rsidRPr="00AF3718">
        <w:rPr>
          <w:sz w:val="22"/>
          <w:szCs w:val="22"/>
        </w:rPr>
        <w:t>и фактически исполненных исполнителем</w:t>
      </w:r>
      <w:r w:rsidR="004D084F" w:rsidRPr="00AF3718">
        <w:rPr>
          <w:sz w:val="22"/>
          <w:szCs w:val="22"/>
        </w:rPr>
        <w:t>.</w:t>
      </w:r>
    </w:p>
    <w:p w:rsidR="004D084F" w:rsidRPr="00AF3718" w:rsidRDefault="004D084F" w:rsidP="00AF371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F3718">
        <w:rPr>
          <w:sz w:val="22"/>
          <w:szCs w:val="22"/>
        </w:rPr>
        <w:t xml:space="preserve">В течение 20 дней, с момента возникновения права требования оплаты пени, Заказчик направляет </w:t>
      </w:r>
      <w:r w:rsidR="00102622" w:rsidRPr="00AF3718">
        <w:rPr>
          <w:sz w:val="22"/>
          <w:szCs w:val="22"/>
        </w:rPr>
        <w:t>Исполнителю</w:t>
      </w:r>
      <w:r w:rsidRPr="00AF3718">
        <w:rPr>
          <w:sz w:val="22"/>
          <w:szCs w:val="22"/>
        </w:rPr>
        <w:t xml:space="preserve"> претензионное письмо с требованием оплаты пени в течение 7 дней с даты получения претензионного письма, рассчитанной в соответствии с положениями законодательства и условиями </w:t>
      </w:r>
      <w:r w:rsidR="00F339D4" w:rsidRPr="00AF3718">
        <w:rPr>
          <w:sz w:val="22"/>
          <w:szCs w:val="22"/>
        </w:rPr>
        <w:t>Контракт</w:t>
      </w:r>
      <w:r w:rsidRPr="00AF3718">
        <w:rPr>
          <w:sz w:val="22"/>
          <w:szCs w:val="22"/>
        </w:rPr>
        <w:t>а.</w:t>
      </w:r>
    </w:p>
    <w:p w:rsidR="004D084F" w:rsidRPr="00AF3718" w:rsidRDefault="001675FC" w:rsidP="00AF3718">
      <w:pPr>
        <w:jc w:val="both"/>
        <w:rPr>
          <w:color w:val="000000"/>
          <w:sz w:val="22"/>
          <w:szCs w:val="22"/>
        </w:rPr>
      </w:pPr>
      <w:r w:rsidRPr="00AF3718">
        <w:rPr>
          <w:sz w:val="22"/>
          <w:szCs w:val="22"/>
        </w:rPr>
        <w:t>7</w:t>
      </w:r>
      <w:r w:rsidR="004D084F" w:rsidRPr="00AF3718">
        <w:rPr>
          <w:sz w:val="22"/>
          <w:szCs w:val="22"/>
        </w:rPr>
        <w:t xml:space="preserve">.3.2. </w:t>
      </w:r>
      <w:r w:rsidR="004D084F" w:rsidRPr="00AF3718">
        <w:rPr>
          <w:color w:val="000000"/>
          <w:sz w:val="22"/>
          <w:szCs w:val="22"/>
        </w:rPr>
        <w:t xml:space="preserve">При неоплате (отказе от уплаты) </w:t>
      </w:r>
      <w:r w:rsidR="00102622" w:rsidRPr="00AF3718">
        <w:rPr>
          <w:color w:val="000000"/>
          <w:sz w:val="22"/>
          <w:szCs w:val="22"/>
        </w:rPr>
        <w:t>Исполнителем</w:t>
      </w:r>
      <w:r w:rsidR="004D084F" w:rsidRPr="00AF3718">
        <w:rPr>
          <w:color w:val="000000"/>
          <w:sz w:val="22"/>
          <w:szCs w:val="22"/>
        </w:rPr>
        <w:t xml:space="preserve"> пени, начисленной в соответствии с условиями </w:t>
      </w:r>
      <w:r w:rsidR="00F339D4" w:rsidRPr="00AF3718">
        <w:rPr>
          <w:sz w:val="22"/>
          <w:szCs w:val="22"/>
        </w:rPr>
        <w:t>Контракт</w:t>
      </w:r>
      <w:r w:rsidR="004D084F" w:rsidRPr="00AF3718">
        <w:rPr>
          <w:sz w:val="22"/>
          <w:szCs w:val="22"/>
        </w:rPr>
        <w:t>а</w:t>
      </w:r>
      <w:r w:rsidR="004D084F" w:rsidRPr="00AF3718">
        <w:rPr>
          <w:color w:val="000000"/>
          <w:sz w:val="22"/>
          <w:szCs w:val="22"/>
        </w:rPr>
        <w:t xml:space="preserve">, по истечении срока, указанного в претензионном письме, Заказчик имеет право удержать сумму пени из суммы, подлежащей оплате </w:t>
      </w:r>
      <w:r w:rsidR="000E2B06" w:rsidRPr="00AF3718">
        <w:rPr>
          <w:color w:val="000000"/>
          <w:sz w:val="22"/>
          <w:szCs w:val="22"/>
        </w:rPr>
        <w:t>Исполнителю</w:t>
      </w:r>
      <w:r w:rsidR="004D084F" w:rsidRPr="00AF3718">
        <w:rPr>
          <w:color w:val="000000"/>
          <w:sz w:val="22"/>
          <w:szCs w:val="22"/>
        </w:rPr>
        <w:t xml:space="preserve"> за </w:t>
      </w:r>
      <w:r w:rsidR="00BA251C" w:rsidRPr="00AF3718">
        <w:rPr>
          <w:color w:val="000000"/>
          <w:sz w:val="22"/>
          <w:szCs w:val="22"/>
        </w:rPr>
        <w:t>выполненные работы</w:t>
      </w:r>
      <w:r w:rsidR="004D084F" w:rsidRPr="00AF3718">
        <w:rPr>
          <w:color w:val="000000"/>
          <w:sz w:val="22"/>
          <w:szCs w:val="22"/>
        </w:rPr>
        <w:t>, которые приняты заказчиком, или</w:t>
      </w:r>
      <w:r w:rsidR="004D084F" w:rsidRPr="00AF3718">
        <w:rPr>
          <w:color w:val="FF0000"/>
          <w:sz w:val="22"/>
          <w:szCs w:val="22"/>
        </w:rPr>
        <w:t> </w:t>
      </w:r>
      <w:r w:rsidR="004D084F" w:rsidRPr="00AF3718">
        <w:rPr>
          <w:color w:val="000000"/>
          <w:sz w:val="22"/>
          <w:szCs w:val="22"/>
        </w:rPr>
        <w:t>в течение 40 дней с момента возникновения права требования оплаты пени направить в суд исковое заявление с требованием оплаты пени, рассчитанной в</w:t>
      </w:r>
      <w:r w:rsidR="009E7404" w:rsidRPr="00AF3718">
        <w:rPr>
          <w:color w:val="000000"/>
          <w:sz w:val="22"/>
          <w:szCs w:val="22"/>
        </w:rPr>
        <w:t xml:space="preserve"> </w:t>
      </w:r>
      <w:r w:rsidR="004D084F" w:rsidRPr="00AF3718">
        <w:rPr>
          <w:color w:val="000000"/>
          <w:sz w:val="22"/>
          <w:szCs w:val="22"/>
        </w:rPr>
        <w:t xml:space="preserve">соответствии с положениями законодательства и </w:t>
      </w:r>
      <w:r w:rsidR="00F339D4" w:rsidRPr="00AF3718">
        <w:rPr>
          <w:sz w:val="22"/>
          <w:szCs w:val="22"/>
        </w:rPr>
        <w:t>Контракт</w:t>
      </w:r>
      <w:r w:rsidR="004D084F" w:rsidRPr="00AF3718">
        <w:rPr>
          <w:sz w:val="22"/>
          <w:szCs w:val="22"/>
        </w:rPr>
        <w:t>а</w:t>
      </w:r>
      <w:r w:rsidR="004D084F" w:rsidRPr="00AF3718">
        <w:rPr>
          <w:color w:val="000000"/>
          <w:sz w:val="22"/>
          <w:szCs w:val="22"/>
        </w:rPr>
        <w:t xml:space="preserve"> за весь период просрочки исполнения.</w:t>
      </w:r>
    </w:p>
    <w:p w:rsidR="004D084F" w:rsidRPr="00AF3718" w:rsidRDefault="001675FC" w:rsidP="00AF3718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AF3718">
        <w:rPr>
          <w:color w:val="000000"/>
          <w:sz w:val="22"/>
          <w:szCs w:val="22"/>
        </w:rPr>
        <w:t>7</w:t>
      </w:r>
      <w:r w:rsidR="004D084F" w:rsidRPr="00AF3718">
        <w:rPr>
          <w:color w:val="000000"/>
          <w:sz w:val="22"/>
          <w:szCs w:val="22"/>
        </w:rPr>
        <w:t xml:space="preserve">.3.3. В случае неисполнения или ненадлежащего исполнения </w:t>
      </w:r>
      <w:r w:rsidR="00102622" w:rsidRPr="00AF3718">
        <w:rPr>
          <w:color w:val="000000"/>
          <w:sz w:val="22"/>
          <w:szCs w:val="22"/>
        </w:rPr>
        <w:t>Исполнителем</w:t>
      </w:r>
      <w:r w:rsidR="004D084F" w:rsidRPr="00AF3718">
        <w:rPr>
          <w:color w:val="000000"/>
          <w:sz w:val="22"/>
          <w:szCs w:val="22"/>
        </w:rPr>
        <w:t xml:space="preserve"> обязательств, предусмотренных </w:t>
      </w:r>
      <w:r w:rsidR="00F339D4" w:rsidRPr="00AF3718">
        <w:rPr>
          <w:sz w:val="22"/>
          <w:szCs w:val="22"/>
        </w:rPr>
        <w:t>Контракт</w:t>
      </w:r>
      <w:r w:rsidR="004D084F" w:rsidRPr="00AF3718">
        <w:rPr>
          <w:sz w:val="22"/>
          <w:szCs w:val="22"/>
        </w:rPr>
        <w:t>ом</w:t>
      </w:r>
      <w:r w:rsidR="004D084F" w:rsidRPr="00AF3718">
        <w:rPr>
          <w:color w:val="000000"/>
          <w:sz w:val="22"/>
          <w:szCs w:val="22"/>
        </w:rPr>
        <w:t xml:space="preserve">, за исключением просрочки исполнения </w:t>
      </w:r>
      <w:r w:rsidR="00102622" w:rsidRPr="00AF3718">
        <w:rPr>
          <w:color w:val="000000"/>
          <w:sz w:val="22"/>
          <w:szCs w:val="22"/>
        </w:rPr>
        <w:t>Исполнителем</w:t>
      </w:r>
      <w:r w:rsidR="004D084F" w:rsidRPr="00AF3718">
        <w:rPr>
          <w:color w:val="000000"/>
          <w:sz w:val="22"/>
          <w:szCs w:val="22"/>
        </w:rPr>
        <w:t xml:space="preserve"> обязательств (в том числе гарантийного), предусмотренных </w:t>
      </w:r>
      <w:r w:rsidR="00F339D4" w:rsidRPr="00AF3718">
        <w:rPr>
          <w:sz w:val="22"/>
          <w:szCs w:val="22"/>
        </w:rPr>
        <w:t>Контракт</w:t>
      </w:r>
      <w:r w:rsidR="004D084F" w:rsidRPr="00AF3718">
        <w:rPr>
          <w:sz w:val="22"/>
          <w:szCs w:val="22"/>
        </w:rPr>
        <w:t>ом</w:t>
      </w:r>
      <w:r w:rsidR="004D084F" w:rsidRPr="00AF3718">
        <w:rPr>
          <w:color w:val="000000"/>
          <w:sz w:val="22"/>
          <w:szCs w:val="22"/>
        </w:rPr>
        <w:t xml:space="preserve">, </w:t>
      </w:r>
      <w:r w:rsidR="00102622" w:rsidRPr="00AF3718">
        <w:rPr>
          <w:color w:val="000000"/>
          <w:sz w:val="22"/>
          <w:szCs w:val="22"/>
        </w:rPr>
        <w:t>Исполнитель</w:t>
      </w:r>
      <w:r w:rsidR="004D084F" w:rsidRPr="00AF3718">
        <w:rPr>
          <w:color w:val="000000"/>
          <w:sz w:val="22"/>
          <w:szCs w:val="22"/>
        </w:rPr>
        <w:t xml:space="preserve"> обязуется выплатить Заказчику штраф в размере 10% от цены </w:t>
      </w:r>
      <w:r w:rsidR="00F339D4" w:rsidRPr="00AF3718">
        <w:rPr>
          <w:color w:val="000000"/>
          <w:sz w:val="22"/>
          <w:szCs w:val="22"/>
        </w:rPr>
        <w:t>Контракт</w:t>
      </w:r>
      <w:r w:rsidR="004D084F" w:rsidRPr="00AF3718">
        <w:rPr>
          <w:color w:val="000000"/>
          <w:sz w:val="22"/>
          <w:szCs w:val="22"/>
        </w:rPr>
        <w:t>а.</w:t>
      </w:r>
    </w:p>
    <w:p w:rsidR="00B15022" w:rsidRPr="00AF3718" w:rsidRDefault="001675FC" w:rsidP="00AF3718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AF3718">
        <w:rPr>
          <w:color w:val="000000"/>
          <w:sz w:val="22"/>
          <w:szCs w:val="22"/>
        </w:rPr>
        <w:lastRenderedPageBreak/>
        <w:t>7</w:t>
      </w:r>
      <w:r w:rsidR="004D084F" w:rsidRPr="00AF3718">
        <w:rPr>
          <w:color w:val="000000"/>
          <w:sz w:val="22"/>
          <w:szCs w:val="22"/>
        </w:rPr>
        <w:t xml:space="preserve">.3.4. </w:t>
      </w:r>
      <w:r w:rsidR="00B15022" w:rsidRPr="00AF3718">
        <w:rPr>
          <w:rFonts w:eastAsia="Calibri"/>
          <w:sz w:val="22"/>
          <w:szCs w:val="22"/>
          <w:lang w:eastAsia="en-US"/>
        </w:rPr>
        <w:t xml:space="preserve">За каждый факт неисполнения или ненадлежащего исполнения поставщиком (подрядчиком, исполнителем) обязательств, предусмотренных контрактом, заключенным по результатам определения поставщика (подрядчика, исполнителя) в соответствии с </w:t>
      </w:r>
      <w:hyperlink r:id="rId10" w:history="1">
        <w:r w:rsidR="00B15022" w:rsidRPr="00AF3718">
          <w:rPr>
            <w:rStyle w:val="a3"/>
            <w:rFonts w:eastAsia="Calibri"/>
            <w:sz w:val="22"/>
            <w:szCs w:val="22"/>
            <w:lang w:eastAsia="en-US"/>
          </w:rPr>
          <w:t>пунктом 1 части 1 статьи 30</w:t>
        </w:r>
      </w:hyperlink>
      <w:r w:rsidR="00B15022" w:rsidRPr="00AF3718">
        <w:rPr>
          <w:rFonts w:eastAsia="Calibri"/>
          <w:sz w:val="22"/>
          <w:szCs w:val="22"/>
          <w:lang w:eastAsia="en-US"/>
        </w:rP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за исключением просрочки исполнения обязательств (в том числе гарантийного обязательства), предусмотренных контрактом, размер штрафа устанавливается в размере 1 процента цены контракта (этапа), но не более 5 тыс. рублей и не менее 1 тыс. рублей.</w:t>
      </w:r>
    </w:p>
    <w:p w:rsidR="004D084F" w:rsidRPr="00AF3718" w:rsidRDefault="001675FC" w:rsidP="00AF3718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AF3718">
        <w:rPr>
          <w:rFonts w:eastAsia="Calibri"/>
          <w:sz w:val="22"/>
          <w:szCs w:val="22"/>
          <w:lang w:eastAsia="en-US"/>
        </w:rPr>
        <w:t>7</w:t>
      </w:r>
      <w:r w:rsidR="004D084F" w:rsidRPr="00AF3718">
        <w:rPr>
          <w:rFonts w:eastAsia="Calibri"/>
          <w:sz w:val="22"/>
          <w:szCs w:val="22"/>
          <w:lang w:eastAsia="en-US"/>
        </w:rPr>
        <w:t>.3.5. Общая сумма начисленн</w:t>
      </w:r>
      <w:r w:rsidR="00A323D7" w:rsidRPr="00AF3718">
        <w:rPr>
          <w:rFonts w:eastAsia="Calibri"/>
          <w:sz w:val="22"/>
          <w:szCs w:val="22"/>
          <w:lang w:eastAsia="en-US"/>
        </w:rPr>
        <w:t>ых</w:t>
      </w:r>
      <w:r w:rsidR="004D084F" w:rsidRPr="00AF3718">
        <w:rPr>
          <w:rFonts w:eastAsia="Calibri"/>
          <w:sz w:val="22"/>
          <w:szCs w:val="22"/>
          <w:lang w:eastAsia="en-US"/>
        </w:rPr>
        <w:t xml:space="preserve"> штрафов за неисполнение или ненадлежащее исполнение </w:t>
      </w:r>
      <w:r w:rsidR="00102622" w:rsidRPr="00AF3718">
        <w:rPr>
          <w:rFonts w:eastAsia="Calibri"/>
          <w:sz w:val="22"/>
          <w:szCs w:val="22"/>
          <w:lang w:eastAsia="en-US"/>
        </w:rPr>
        <w:t xml:space="preserve">Исполнителем </w:t>
      </w:r>
      <w:r w:rsidR="004D084F" w:rsidRPr="00AF3718">
        <w:rPr>
          <w:rFonts w:eastAsia="Calibri"/>
          <w:sz w:val="22"/>
          <w:szCs w:val="22"/>
          <w:lang w:eastAsia="en-US"/>
        </w:rPr>
        <w:t xml:space="preserve">обязательств, предусмотренных </w:t>
      </w:r>
      <w:r w:rsidR="00F339D4" w:rsidRPr="00AF3718">
        <w:rPr>
          <w:rFonts w:eastAsia="Calibri"/>
          <w:sz w:val="22"/>
          <w:szCs w:val="22"/>
          <w:lang w:eastAsia="en-US"/>
        </w:rPr>
        <w:t>контракт</w:t>
      </w:r>
      <w:r w:rsidR="004D084F" w:rsidRPr="00AF3718">
        <w:rPr>
          <w:rFonts w:eastAsia="Calibri"/>
          <w:sz w:val="22"/>
          <w:szCs w:val="22"/>
          <w:lang w:eastAsia="en-US"/>
        </w:rPr>
        <w:t xml:space="preserve">ом, не может превышать цену </w:t>
      </w:r>
      <w:r w:rsidR="00F339D4" w:rsidRPr="00AF3718">
        <w:rPr>
          <w:rFonts w:eastAsia="Calibri"/>
          <w:sz w:val="22"/>
          <w:szCs w:val="22"/>
          <w:lang w:eastAsia="en-US"/>
        </w:rPr>
        <w:t>контракт</w:t>
      </w:r>
      <w:r w:rsidR="004D084F" w:rsidRPr="00AF3718">
        <w:rPr>
          <w:rFonts w:eastAsia="Calibri"/>
          <w:sz w:val="22"/>
          <w:szCs w:val="22"/>
          <w:lang w:eastAsia="en-US"/>
        </w:rPr>
        <w:t>а.</w:t>
      </w:r>
    </w:p>
    <w:p w:rsidR="00B15022" w:rsidRPr="00AF3718" w:rsidRDefault="001675FC" w:rsidP="00AF3718">
      <w:pPr>
        <w:jc w:val="both"/>
        <w:rPr>
          <w:rFonts w:eastAsia="Calibri"/>
          <w:sz w:val="22"/>
          <w:szCs w:val="22"/>
          <w:lang w:eastAsia="en-US"/>
        </w:rPr>
      </w:pPr>
      <w:r w:rsidRPr="00AF3718">
        <w:rPr>
          <w:rFonts w:eastAsia="Calibri"/>
          <w:sz w:val="22"/>
          <w:szCs w:val="22"/>
          <w:lang w:eastAsia="en-US"/>
        </w:rPr>
        <w:t>7</w:t>
      </w:r>
      <w:r w:rsidR="00425416" w:rsidRPr="00AF3718">
        <w:rPr>
          <w:rFonts w:eastAsia="Calibri"/>
          <w:sz w:val="22"/>
          <w:szCs w:val="22"/>
          <w:lang w:eastAsia="en-US"/>
        </w:rPr>
        <w:t>.4. Уплата неустойки (штрафа, пени) не освобождает Стороны от исполнения обязательств или устранения нарушений.</w:t>
      </w:r>
    </w:p>
    <w:p w:rsidR="00B15022" w:rsidRPr="00AF3718" w:rsidRDefault="00B15022" w:rsidP="00AF3718">
      <w:pPr>
        <w:jc w:val="both"/>
        <w:rPr>
          <w:rFonts w:eastAsia="Calibri"/>
          <w:sz w:val="22"/>
          <w:szCs w:val="22"/>
          <w:lang w:eastAsia="en-US"/>
        </w:rPr>
      </w:pPr>
    </w:p>
    <w:p w:rsidR="009E7404" w:rsidRPr="00AF3718" w:rsidRDefault="001675FC" w:rsidP="00AF3718">
      <w:pPr>
        <w:suppressAutoHyphens/>
        <w:jc w:val="center"/>
        <w:rPr>
          <w:b/>
          <w:sz w:val="22"/>
          <w:szCs w:val="22"/>
          <w:lang w:eastAsia="zh-CN"/>
        </w:rPr>
      </w:pPr>
      <w:r w:rsidRPr="00AF3718">
        <w:rPr>
          <w:b/>
          <w:sz w:val="22"/>
          <w:szCs w:val="22"/>
          <w:lang w:eastAsia="zh-CN"/>
        </w:rPr>
        <w:t>8</w:t>
      </w:r>
      <w:r w:rsidR="00425416" w:rsidRPr="00AF3718">
        <w:rPr>
          <w:b/>
          <w:sz w:val="22"/>
          <w:szCs w:val="22"/>
          <w:lang w:eastAsia="zh-CN"/>
        </w:rPr>
        <w:t>. Порядок рассмотрения споров</w:t>
      </w:r>
    </w:p>
    <w:p w:rsidR="00425416" w:rsidRPr="00AF3718" w:rsidRDefault="001675FC" w:rsidP="00AF3718">
      <w:pPr>
        <w:suppressAutoHyphens/>
        <w:jc w:val="both"/>
        <w:rPr>
          <w:sz w:val="22"/>
          <w:szCs w:val="22"/>
          <w:lang w:eastAsia="zh-CN"/>
        </w:rPr>
      </w:pPr>
      <w:r w:rsidRPr="00AF3718">
        <w:rPr>
          <w:sz w:val="22"/>
          <w:szCs w:val="22"/>
          <w:lang w:eastAsia="zh-CN"/>
        </w:rPr>
        <w:t>8</w:t>
      </w:r>
      <w:r w:rsidR="00425416" w:rsidRPr="00AF3718">
        <w:rPr>
          <w:sz w:val="22"/>
          <w:szCs w:val="22"/>
          <w:lang w:eastAsia="zh-CN"/>
        </w:rPr>
        <w:t xml:space="preserve">.1. Все споры и разногласия по исполнению настоящего </w:t>
      </w:r>
      <w:r w:rsidR="00F339D4" w:rsidRPr="00AF3718">
        <w:rPr>
          <w:sz w:val="22"/>
          <w:szCs w:val="22"/>
          <w:lang w:eastAsia="zh-CN"/>
        </w:rPr>
        <w:t>контракт</w:t>
      </w:r>
      <w:r w:rsidR="00425416" w:rsidRPr="00AF3718">
        <w:rPr>
          <w:sz w:val="22"/>
          <w:szCs w:val="22"/>
          <w:lang w:eastAsia="zh-CN"/>
        </w:rPr>
        <w:t>а или в связи с ним разрешаются сторонами путем переговоров</w:t>
      </w:r>
      <w:r w:rsidR="00425416" w:rsidRPr="00AF3718">
        <w:rPr>
          <w:bCs/>
          <w:iCs/>
          <w:sz w:val="22"/>
          <w:szCs w:val="22"/>
          <w:lang w:eastAsia="zh-CN"/>
        </w:rPr>
        <w:t>.</w:t>
      </w:r>
    </w:p>
    <w:p w:rsidR="00425416" w:rsidRPr="00AF3718" w:rsidRDefault="001675FC" w:rsidP="00AF3718">
      <w:pPr>
        <w:suppressAutoHyphens/>
        <w:jc w:val="both"/>
        <w:rPr>
          <w:sz w:val="22"/>
          <w:szCs w:val="22"/>
          <w:lang w:eastAsia="zh-CN"/>
        </w:rPr>
      </w:pPr>
      <w:r w:rsidRPr="00AF3718">
        <w:rPr>
          <w:sz w:val="22"/>
          <w:szCs w:val="22"/>
          <w:lang w:eastAsia="zh-CN"/>
        </w:rPr>
        <w:t>8</w:t>
      </w:r>
      <w:r w:rsidR="00425416" w:rsidRPr="00AF3718">
        <w:rPr>
          <w:sz w:val="22"/>
          <w:szCs w:val="22"/>
          <w:lang w:eastAsia="zh-CN"/>
        </w:rPr>
        <w:t xml:space="preserve">.2. Претензионный порядок рассмотрения разногласий является для </w:t>
      </w:r>
      <w:r w:rsidR="00425416" w:rsidRPr="00AF3718">
        <w:rPr>
          <w:bCs/>
          <w:iCs/>
          <w:sz w:val="22"/>
          <w:szCs w:val="22"/>
          <w:lang w:eastAsia="zh-CN"/>
        </w:rPr>
        <w:t>сторон</w:t>
      </w:r>
      <w:r w:rsidR="00425416" w:rsidRPr="00AF3718">
        <w:rPr>
          <w:sz w:val="22"/>
          <w:szCs w:val="22"/>
          <w:lang w:eastAsia="zh-CN"/>
        </w:rPr>
        <w:t xml:space="preserve"> обязательным. Сторона, получившая претензию, обязана направить письменный мотивированный ответ другой стороне в течение семи</w:t>
      </w:r>
      <w:r w:rsidR="00425416" w:rsidRPr="00AF3718">
        <w:rPr>
          <w:bCs/>
          <w:iCs/>
          <w:sz w:val="22"/>
          <w:szCs w:val="22"/>
          <w:lang w:eastAsia="zh-CN"/>
        </w:rPr>
        <w:t xml:space="preserve"> дней </w:t>
      </w:r>
      <w:r w:rsidR="00425416" w:rsidRPr="00AF3718">
        <w:rPr>
          <w:sz w:val="22"/>
          <w:szCs w:val="22"/>
          <w:lang w:eastAsia="zh-CN"/>
        </w:rPr>
        <w:t xml:space="preserve">с момента её получения. </w:t>
      </w:r>
    </w:p>
    <w:p w:rsidR="00425416" w:rsidRPr="00AF3718" w:rsidRDefault="001675FC" w:rsidP="00AF3718">
      <w:pPr>
        <w:suppressAutoHyphens/>
        <w:jc w:val="both"/>
        <w:rPr>
          <w:sz w:val="22"/>
          <w:szCs w:val="22"/>
          <w:lang w:eastAsia="zh-CN"/>
        </w:rPr>
      </w:pPr>
      <w:r w:rsidRPr="00AF3718">
        <w:rPr>
          <w:sz w:val="22"/>
          <w:szCs w:val="22"/>
          <w:lang w:eastAsia="zh-CN"/>
        </w:rPr>
        <w:t>8</w:t>
      </w:r>
      <w:r w:rsidR="00425416" w:rsidRPr="00AF3718">
        <w:rPr>
          <w:sz w:val="22"/>
          <w:szCs w:val="22"/>
          <w:lang w:eastAsia="zh-CN"/>
        </w:rPr>
        <w:t xml:space="preserve">.3. </w:t>
      </w:r>
      <w:r w:rsidR="00425416" w:rsidRPr="00AF3718">
        <w:rPr>
          <w:sz w:val="22"/>
          <w:szCs w:val="22"/>
        </w:rPr>
        <w:t>Допускается направление Сторонами претензионных писем иными с</w:t>
      </w:r>
      <w:r w:rsidR="000A24B9" w:rsidRPr="00AF3718">
        <w:rPr>
          <w:sz w:val="22"/>
          <w:szCs w:val="22"/>
        </w:rPr>
        <w:t>пособами: по</w:t>
      </w:r>
      <w:r w:rsidR="00425416" w:rsidRPr="00AF3718">
        <w:rPr>
          <w:sz w:val="22"/>
          <w:szCs w:val="22"/>
        </w:rPr>
        <w:t xml:space="preserve"> электронной почте, экспресс-почтой.</w:t>
      </w:r>
    </w:p>
    <w:p w:rsidR="008B01B6" w:rsidRPr="00AF3718" w:rsidRDefault="001675FC" w:rsidP="00AF3718">
      <w:pPr>
        <w:suppressAutoHyphens/>
        <w:jc w:val="both"/>
        <w:rPr>
          <w:sz w:val="22"/>
          <w:szCs w:val="22"/>
          <w:lang w:eastAsia="zh-CN"/>
        </w:rPr>
      </w:pPr>
      <w:r w:rsidRPr="00AF3718">
        <w:rPr>
          <w:sz w:val="22"/>
          <w:szCs w:val="22"/>
          <w:lang w:eastAsia="zh-CN"/>
        </w:rPr>
        <w:t>8</w:t>
      </w:r>
      <w:r w:rsidR="008248DE" w:rsidRPr="00AF3718">
        <w:rPr>
          <w:sz w:val="22"/>
          <w:szCs w:val="22"/>
          <w:lang w:eastAsia="zh-CN"/>
        </w:rPr>
        <w:t>.4.</w:t>
      </w:r>
      <w:r w:rsidR="00425416" w:rsidRPr="00AF3718">
        <w:rPr>
          <w:sz w:val="22"/>
          <w:szCs w:val="22"/>
          <w:lang w:eastAsia="zh-CN"/>
        </w:rPr>
        <w:t xml:space="preserve"> Споры, неурегулированные во внесудебном порядке, разрешаются Арбитражным судом Кировской области.</w:t>
      </w:r>
    </w:p>
    <w:p w:rsidR="009F3BF1" w:rsidRPr="00AF3718" w:rsidRDefault="009F3BF1" w:rsidP="00AF3718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2"/>
          <w:szCs w:val="22"/>
        </w:rPr>
      </w:pPr>
    </w:p>
    <w:p w:rsidR="00F80471" w:rsidRPr="00AF3718" w:rsidRDefault="001675FC" w:rsidP="00AF3718">
      <w:pPr>
        <w:widowControl w:val="0"/>
        <w:autoSpaceDE w:val="0"/>
        <w:autoSpaceDN w:val="0"/>
        <w:adjustRightInd w:val="0"/>
        <w:jc w:val="center"/>
        <w:outlineLvl w:val="0"/>
        <w:rPr>
          <w:sz w:val="22"/>
          <w:szCs w:val="22"/>
        </w:rPr>
      </w:pPr>
      <w:r w:rsidRPr="00AF3718">
        <w:rPr>
          <w:b/>
          <w:bCs/>
          <w:sz w:val="22"/>
          <w:szCs w:val="22"/>
        </w:rPr>
        <w:t>9</w:t>
      </w:r>
      <w:r w:rsidR="00F80471" w:rsidRPr="00AF3718">
        <w:rPr>
          <w:b/>
          <w:bCs/>
          <w:sz w:val="22"/>
          <w:szCs w:val="22"/>
        </w:rPr>
        <w:t>. Обстоятельства непреодолимой силы</w:t>
      </w:r>
    </w:p>
    <w:p w:rsidR="000A24B9" w:rsidRPr="00AF3718" w:rsidRDefault="001675FC" w:rsidP="00AF3718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F3718">
        <w:rPr>
          <w:sz w:val="22"/>
          <w:szCs w:val="22"/>
        </w:rPr>
        <w:t>9</w:t>
      </w:r>
      <w:r w:rsidR="00F80471" w:rsidRPr="00AF3718">
        <w:rPr>
          <w:sz w:val="22"/>
          <w:szCs w:val="22"/>
        </w:rPr>
        <w:t xml:space="preserve">.1. Стороны освобождаются от ответственности за частичное или полное неисполнение обязательств по </w:t>
      </w:r>
      <w:r w:rsidR="00F339D4" w:rsidRPr="00AF3718">
        <w:rPr>
          <w:sz w:val="22"/>
          <w:szCs w:val="22"/>
        </w:rPr>
        <w:t>Контракт</w:t>
      </w:r>
      <w:r w:rsidR="003F7D4C" w:rsidRPr="00AF3718">
        <w:rPr>
          <w:sz w:val="22"/>
          <w:szCs w:val="22"/>
        </w:rPr>
        <w:t>у</w:t>
      </w:r>
      <w:r w:rsidR="00F80471" w:rsidRPr="00AF3718">
        <w:rPr>
          <w:sz w:val="22"/>
          <w:szCs w:val="22"/>
        </w:rPr>
        <w:t>, если оно явилось следствием действия об</w:t>
      </w:r>
      <w:r w:rsidR="00D254DF" w:rsidRPr="00AF3718">
        <w:rPr>
          <w:sz w:val="22"/>
          <w:szCs w:val="22"/>
        </w:rPr>
        <w:t>стоятельств непреодолимой силы</w:t>
      </w:r>
      <w:r w:rsidR="00F80471" w:rsidRPr="00AF3718">
        <w:rPr>
          <w:sz w:val="22"/>
          <w:szCs w:val="22"/>
        </w:rPr>
        <w:t>.</w:t>
      </w:r>
      <w:bookmarkStart w:id="9" w:name="Par142"/>
      <w:bookmarkStart w:id="10" w:name="Par146"/>
      <w:bookmarkEnd w:id="9"/>
      <w:bookmarkEnd w:id="10"/>
    </w:p>
    <w:p w:rsidR="000674BD" w:rsidRPr="00AF3718" w:rsidRDefault="000674BD" w:rsidP="00AF3718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F3718">
        <w:rPr>
          <w:sz w:val="22"/>
          <w:szCs w:val="22"/>
        </w:rPr>
        <w:t>Сторона, которая не исполняет своего обязательства вследствие действия непреодолимой силы, должна в 3-х дневный срок с момента возникновения указанных обстоятельств письменно известить другую сторону о препятствии и его влиянии на исполнение обязательств по контракту и направить подтверждающие документы.</w:t>
      </w:r>
    </w:p>
    <w:p w:rsidR="00107244" w:rsidRPr="00AF3718" w:rsidRDefault="00107244" w:rsidP="00AF3718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2"/>
          <w:szCs w:val="22"/>
        </w:rPr>
      </w:pPr>
    </w:p>
    <w:p w:rsidR="007D4D71" w:rsidRPr="00AF3718" w:rsidRDefault="001675FC" w:rsidP="00AF3718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2"/>
          <w:szCs w:val="22"/>
        </w:rPr>
      </w:pPr>
      <w:r w:rsidRPr="00AF3718">
        <w:rPr>
          <w:b/>
          <w:bCs/>
          <w:sz w:val="22"/>
          <w:szCs w:val="22"/>
        </w:rPr>
        <w:t>10</w:t>
      </w:r>
      <w:r w:rsidR="00F80471" w:rsidRPr="00AF3718">
        <w:rPr>
          <w:b/>
          <w:bCs/>
          <w:sz w:val="22"/>
          <w:szCs w:val="22"/>
        </w:rPr>
        <w:t>. Прочие условия</w:t>
      </w:r>
    </w:p>
    <w:p w:rsidR="00D46DF5" w:rsidRPr="00AF3718" w:rsidRDefault="00F80471" w:rsidP="00AF3718">
      <w:pPr>
        <w:jc w:val="both"/>
        <w:rPr>
          <w:sz w:val="22"/>
          <w:szCs w:val="22"/>
          <w:lang w:eastAsia="zh-CN"/>
        </w:rPr>
      </w:pPr>
      <w:r w:rsidRPr="00AF3718">
        <w:rPr>
          <w:sz w:val="22"/>
          <w:szCs w:val="22"/>
        </w:rPr>
        <w:t>1</w:t>
      </w:r>
      <w:r w:rsidR="001675FC" w:rsidRPr="00AF3718">
        <w:rPr>
          <w:sz w:val="22"/>
          <w:szCs w:val="22"/>
        </w:rPr>
        <w:t>0</w:t>
      </w:r>
      <w:r w:rsidRPr="00AF3718">
        <w:rPr>
          <w:sz w:val="22"/>
          <w:szCs w:val="22"/>
        </w:rPr>
        <w:t>.1.</w:t>
      </w:r>
      <w:r w:rsidR="00425416" w:rsidRPr="00AF3718">
        <w:rPr>
          <w:sz w:val="22"/>
          <w:szCs w:val="22"/>
          <w:lang w:eastAsia="zh-CN"/>
        </w:rPr>
        <w:t xml:space="preserve"> Настоящий </w:t>
      </w:r>
      <w:r w:rsidR="00F339D4" w:rsidRPr="00AF3718">
        <w:rPr>
          <w:sz w:val="22"/>
          <w:szCs w:val="22"/>
          <w:lang w:eastAsia="zh-CN"/>
        </w:rPr>
        <w:t>контракт</w:t>
      </w:r>
      <w:r w:rsidR="00425416" w:rsidRPr="00AF3718">
        <w:rPr>
          <w:sz w:val="22"/>
          <w:szCs w:val="22"/>
          <w:lang w:eastAsia="zh-CN"/>
        </w:rPr>
        <w:t xml:space="preserve"> вступает в силу с момента подписания и действует </w:t>
      </w:r>
      <w:r w:rsidR="00425416" w:rsidRPr="00AF3718">
        <w:rPr>
          <w:b/>
          <w:sz w:val="22"/>
          <w:szCs w:val="22"/>
          <w:lang w:eastAsia="zh-CN"/>
        </w:rPr>
        <w:t>до</w:t>
      </w:r>
      <w:r w:rsidR="00107244" w:rsidRPr="00AF3718">
        <w:rPr>
          <w:b/>
          <w:sz w:val="22"/>
          <w:szCs w:val="22"/>
          <w:lang w:eastAsia="zh-CN"/>
        </w:rPr>
        <w:t xml:space="preserve"> </w:t>
      </w:r>
      <w:r w:rsidR="00B15022" w:rsidRPr="00AF3718">
        <w:rPr>
          <w:b/>
          <w:sz w:val="22"/>
          <w:szCs w:val="22"/>
          <w:lang w:eastAsia="zh-CN"/>
        </w:rPr>
        <w:t>31</w:t>
      </w:r>
      <w:r w:rsidR="00AC351E" w:rsidRPr="00AF3718">
        <w:rPr>
          <w:b/>
          <w:sz w:val="22"/>
          <w:szCs w:val="22"/>
          <w:lang w:eastAsia="zh-CN"/>
        </w:rPr>
        <w:t>.</w:t>
      </w:r>
      <w:r w:rsidR="00B15022" w:rsidRPr="00AF3718">
        <w:rPr>
          <w:b/>
          <w:sz w:val="22"/>
          <w:szCs w:val="22"/>
          <w:lang w:eastAsia="zh-CN"/>
        </w:rPr>
        <w:t>12</w:t>
      </w:r>
      <w:r w:rsidR="00AC351E" w:rsidRPr="00AF3718">
        <w:rPr>
          <w:b/>
          <w:sz w:val="22"/>
          <w:szCs w:val="22"/>
          <w:lang w:eastAsia="zh-CN"/>
        </w:rPr>
        <w:t>.202</w:t>
      </w:r>
      <w:r w:rsidR="00B15022" w:rsidRPr="00AF3718">
        <w:rPr>
          <w:b/>
          <w:sz w:val="22"/>
          <w:szCs w:val="22"/>
          <w:lang w:eastAsia="zh-CN"/>
        </w:rPr>
        <w:t>5</w:t>
      </w:r>
      <w:r w:rsidR="00AC351E" w:rsidRPr="00AF3718">
        <w:rPr>
          <w:b/>
          <w:sz w:val="22"/>
          <w:szCs w:val="22"/>
          <w:lang w:eastAsia="zh-CN"/>
        </w:rPr>
        <w:t xml:space="preserve">, </w:t>
      </w:r>
      <w:r w:rsidR="00AC351E" w:rsidRPr="00AF3718">
        <w:rPr>
          <w:sz w:val="22"/>
          <w:szCs w:val="22"/>
          <w:lang w:eastAsia="zh-CN"/>
        </w:rPr>
        <w:t xml:space="preserve">а в части оплаты до полного исполнения сторонами своих обязательств. </w:t>
      </w:r>
      <w:r w:rsidR="007D4D71" w:rsidRPr="00AF3718">
        <w:rPr>
          <w:sz w:val="22"/>
          <w:szCs w:val="22"/>
        </w:rPr>
        <w:t xml:space="preserve"> </w:t>
      </w:r>
    </w:p>
    <w:p w:rsidR="00425416" w:rsidRPr="00AF3718" w:rsidRDefault="00425416" w:rsidP="00AF3718">
      <w:pPr>
        <w:suppressAutoHyphens/>
        <w:jc w:val="both"/>
        <w:rPr>
          <w:sz w:val="22"/>
          <w:szCs w:val="22"/>
          <w:lang w:eastAsia="zh-CN"/>
        </w:rPr>
      </w:pPr>
      <w:r w:rsidRPr="00AF3718">
        <w:rPr>
          <w:sz w:val="22"/>
          <w:szCs w:val="22"/>
          <w:lang w:eastAsia="zh-CN"/>
        </w:rPr>
        <w:t>1</w:t>
      </w:r>
      <w:r w:rsidR="001675FC" w:rsidRPr="00AF3718">
        <w:rPr>
          <w:sz w:val="22"/>
          <w:szCs w:val="22"/>
          <w:lang w:eastAsia="zh-CN"/>
        </w:rPr>
        <w:t>0</w:t>
      </w:r>
      <w:r w:rsidRPr="00AF3718">
        <w:rPr>
          <w:sz w:val="22"/>
          <w:szCs w:val="22"/>
          <w:lang w:eastAsia="zh-CN"/>
        </w:rPr>
        <w:t xml:space="preserve">.2. В вопросах, не урегулированных настоящим </w:t>
      </w:r>
      <w:r w:rsidR="00F339D4" w:rsidRPr="00AF3718">
        <w:rPr>
          <w:sz w:val="22"/>
          <w:szCs w:val="22"/>
          <w:lang w:eastAsia="zh-CN"/>
        </w:rPr>
        <w:t>контракт</w:t>
      </w:r>
      <w:r w:rsidRPr="00AF3718">
        <w:rPr>
          <w:sz w:val="22"/>
          <w:szCs w:val="22"/>
          <w:lang w:eastAsia="zh-CN"/>
        </w:rPr>
        <w:t>ом, стороны руководствуются действующим законодательством Российской Федерации.</w:t>
      </w:r>
    </w:p>
    <w:p w:rsidR="00425416" w:rsidRPr="00AF3718" w:rsidRDefault="00425416" w:rsidP="00AF3718">
      <w:pPr>
        <w:suppressAutoHyphens/>
        <w:jc w:val="both"/>
        <w:rPr>
          <w:sz w:val="22"/>
          <w:szCs w:val="22"/>
          <w:lang w:eastAsia="zh-CN"/>
        </w:rPr>
      </w:pPr>
      <w:r w:rsidRPr="00AF3718">
        <w:rPr>
          <w:sz w:val="22"/>
          <w:szCs w:val="22"/>
          <w:lang w:eastAsia="zh-CN"/>
        </w:rPr>
        <w:t>1</w:t>
      </w:r>
      <w:r w:rsidR="001675FC" w:rsidRPr="00AF3718">
        <w:rPr>
          <w:sz w:val="22"/>
          <w:szCs w:val="22"/>
          <w:lang w:eastAsia="zh-CN"/>
        </w:rPr>
        <w:t>0</w:t>
      </w:r>
      <w:r w:rsidRPr="00AF3718">
        <w:rPr>
          <w:sz w:val="22"/>
          <w:szCs w:val="22"/>
          <w:lang w:eastAsia="zh-CN"/>
        </w:rPr>
        <w:t xml:space="preserve">.3. Настоящий </w:t>
      </w:r>
      <w:r w:rsidR="00F339D4" w:rsidRPr="00AF3718">
        <w:rPr>
          <w:sz w:val="22"/>
          <w:szCs w:val="22"/>
          <w:lang w:eastAsia="zh-CN"/>
        </w:rPr>
        <w:t>контракт</w:t>
      </w:r>
      <w:r w:rsidRPr="00AF3718">
        <w:rPr>
          <w:sz w:val="22"/>
          <w:szCs w:val="22"/>
          <w:lang w:eastAsia="zh-CN"/>
        </w:rPr>
        <w:t xml:space="preserve"> может быть расторгнут по соглашению сторон, по решению суда, в одностороннем порядке в соответствии с действующим гражданским законодательством.</w:t>
      </w:r>
    </w:p>
    <w:p w:rsidR="00425416" w:rsidRPr="00AF3718" w:rsidRDefault="00425416" w:rsidP="00AF3718">
      <w:pPr>
        <w:suppressAutoHyphens/>
        <w:jc w:val="both"/>
        <w:rPr>
          <w:sz w:val="22"/>
          <w:szCs w:val="22"/>
        </w:rPr>
      </w:pPr>
      <w:r w:rsidRPr="00AF3718">
        <w:rPr>
          <w:sz w:val="22"/>
          <w:szCs w:val="22"/>
        </w:rPr>
        <w:t>1</w:t>
      </w:r>
      <w:r w:rsidR="001675FC" w:rsidRPr="00AF3718">
        <w:rPr>
          <w:sz w:val="22"/>
          <w:szCs w:val="22"/>
        </w:rPr>
        <w:t>0</w:t>
      </w:r>
      <w:r w:rsidRPr="00AF3718">
        <w:rPr>
          <w:sz w:val="22"/>
          <w:szCs w:val="22"/>
        </w:rPr>
        <w:t>.</w:t>
      </w:r>
      <w:r w:rsidR="008248DE" w:rsidRPr="00AF3718">
        <w:rPr>
          <w:sz w:val="22"/>
          <w:szCs w:val="22"/>
        </w:rPr>
        <w:t>4</w:t>
      </w:r>
      <w:r w:rsidRPr="00AF3718">
        <w:rPr>
          <w:sz w:val="22"/>
          <w:szCs w:val="22"/>
        </w:rPr>
        <w:t xml:space="preserve">. Любые изменения и дополнения по </w:t>
      </w:r>
      <w:r w:rsidR="00F339D4" w:rsidRPr="00AF3718">
        <w:rPr>
          <w:sz w:val="22"/>
          <w:szCs w:val="22"/>
        </w:rPr>
        <w:t>Контракт</w:t>
      </w:r>
      <w:r w:rsidRPr="00AF3718">
        <w:rPr>
          <w:sz w:val="22"/>
          <w:szCs w:val="22"/>
        </w:rPr>
        <w:t xml:space="preserve">у вступают в силу и становятся его неотъемлемыми частями, только если они совершены в письменной форме, подписаны уполномоченными представителями обеих Сторон и содержат ссылку на </w:t>
      </w:r>
      <w:r w:rsidR="00F339D4" w:rsidRPr="00AF3718">
        <w:rPr>
          <w:sz w:val="22"/>
          <w:szCs w:val="22"/>
        </w:rPr>
        <w:t>Контракт</w:t>
      </w:r>
      <w:r w:rsidRPr="00AF3718">
        <w:rPr>
          <w:sz w:val="22"/>
          <w:szCs w:val="22"/>
        </w:rPr>
        <w:t>.</w:t>
      </w:r>
    </w:p>
    <w:p w:rsidR="00253901" w:rsidRPr="00AF3718" w:rsidRDefault="00253901" w:rsidP="00AF3718">
      <w:pPr>
        <w:suppressAutoHyphens/>
        <w:jc w:val="both"/>
        <w:rPr>
          <w:sz w:val="22"/>
          <w:szCs w:val="22"/>
        </w:rPr>
      </w:pPr>
      <w:r w:rsidRPr="00AF3718">
        <w:rPr>
          <w:sz w:val="22"/>
          <w:szCs w:val="22"/>
        </w:rPr>
        <w:t xml:space="preserve">10.5. Изменение условий Контракта при его исполнении не допускается, за исключением случаев, предусмотренных </w:t>
      </w:r>
      <w:hyperlink r:id="rId11" w:history="1">
        <w:r w:rsidRPr="00AF3718">
          <w:rPr>
            <w:rStyle w:val="a3"/>
            <w:sz w:val="22"/>
            <w:szCs w:val="22"/>
          </w:rPr>
          <w:t>статьей 95</w:t>
        </w:r>
      </w:hyperlink>
      <w:r w:rsidRPr="00AF3718">
        <w:rPr>
          <w:sz w:val="22"/>
          <w:szCs w:val="22"/>
        </w:rPr>
        <w:t xml:space="preserve"> и </w:t>
      </w:r>
      <w:hyperlink r:id="rId12" w:history="1">
        <w:r w:rsidRPr="00AF3718">
          <w:rPr>
            <w:rStyle w:val="a3"/>
            <w:sz w:val="22"/>
            <w:szCs w:val="22"/>
          </w:rPr>
          <w:t>частью 65 статьи 112</w:t>
        </w:r>
      </w:hyperlink>
      <w:r w:rsidRPr="00AF3718">
        <w:rPr>
          <w:sz w:val="22"/>
          <w:szCs w:val="22"/>
        </w:rPr>
        <w:t xml:space="preserve"> Федерального закона N 44-ФЗ.</w:t>
      </w:r>
    </w:p>
    <w:p w:rsidR="00425416" w:rsidRPr="00AF3718" w:rsidRDefault="00425416" w:rsidP="00AF3718">
      <w:pPr>
        <w:suppressAutoHyphens/>
        <w:jc w:val="both"/>
        <w:rPr>
          <w:sz w:val="22"/>
          <w:szCs w:val="22"/>
          <w:lang w:eastAsia="zh-CN"/>
        </w:rPr>
      </w:pPr>
      <w:r w:rsidRPr="00AF3718">
        <w:rPr>
          <w:sz w:val="22"/>
          <w:szCs w:val="22"/>
          <w:lang w:eastAsia="zh-CN"/>
        </w:rPr>
        <w:t>1</w:t>
      </w:r>
      <w:r w:rsidR="001675FC" w:rsidRPr="00AF3718">
        <w:rPr>
          <w:sz w:val="22"/>
          <w:szCs w:val="22"/>
          <w:lang w:eastAsia="zh-CN"/>
        </w:rPr>
        <w:t>0</w:t>
      </w:r>
      <w:r w:rsidRPr="00AF3718">
        <w:rPr>
          <w:sz w:val="22"/>
          <w:szCs w:val="22"/>
          <w:lang w:eastAsia="zh-CN"/>
        </w:rPr>
        <w:t>.</w:t>
      </w:r>
      <w:r w:rsidR="00253901" w:rsidRPr="00AF3718">
        <w:rPr>
          <w:sz w:val="22"/>
          <w:szCs w:val="22"/>
          <w:lang w:eastAsia="zh-CN"/>
        </w:rPr>
        <w:t>6</w:t>
      </w:r>
      <w:r w:rsidRPr="00AF3718">
        <w:rPr>
          <w:sz w:val="22"/>
          <w:szCs w:val="22"/>
          <w:lang w:eastAsia="zh-CN"/>
        </w:rPr>
        <w:t>. При изменении адресов, реквизитов Сторон (наименование, адрес, обслуживающий банк и т.п.), а также в случае реорганизации или ликвидации, Стороны обязаны письменно уведомить друг друга об этом в 15-дневный срок после их осуществления.</w:t>
      </w:r>
    </w:p>
    <w:p w:rsidR="008248DE" w:rsidRPr="00AF3718" w:rsidRDefault="00425416" w:rsidP="00AF3718">
      <w:pPr>
        <w:suppressAutoHyphens/>
        <w:autoSpaceDE w:val="0"/>
        <w:jc w:val="both"/>
        <w:rPr>
          <w:sz w:val="22"/>
          <w:szCs w:val="22"/>
          <w:lang w:eastAsia="zh-CN"/>
        </w:rPr>
      </w:pPr>
      <w:r w:rsidRPr="00AF3718">
        <w:rPr>
          <w:sz w:val="22"/>
          <w:szCs w:val="22"/>
          <w:lang w:eastAsia="zh-CN"/>
        </w:rPr>
        <w:t>1</w:t>
      </w:r>
      <w:r w:rsidR="001675FC" w:rsidRPr="00AF3718">
        <w:rPr>
          <w:sz w:val="22"/>
          <w:szCs w:val="22"/>
          <w:lang w:eastAsia="zh-CN"/>
        </w:rPr>
        <w:t>0</w:t>
      </w:r>
      <w:r w:rsidRPr="00AF3718">
        <w:rPr>
          <w:sz w:val="22"/>
          <w:szCs w:val="22"/>
          <w:lang w:eastAsia="zh-CN"/>
        </w:rPr>
        <w:t>.</w:t>
      </w:r>
      <w:r w:rsidR="00253901" w:rsidRPr="00AF3718">
        <w:rPr>
          <w:sz w:val="22"/>
          <w:szCs w:val="22"/>
          <w:lang w:eastAsia="zh-CN"/>
        </w:rPr>
        <w:t>7</w:t>
      </w:r>
      <w:r w:rsidRPr="00AF3718">
        <w:rPr>
          <w:sz w:val="22"/>
          <w:szCs w:val="22"/>
          <w:lang w:eastAsia="zh-CN"/>
        </w:rPr>
        <w:t xml:space="preserve">. Стороны обязуются обеспечить конфиденциальность персональных данных и безопасность персональных данных при их обработке, ставших им известными в процессе исполнения настоящего </w:t>
      </w:r>
      <w:r w:rsidR="00F339D4" w:rsidRPr="00AF3718">
        <w:rPr>
          <w:sz w:val="22"/>
          <w:szCs w:val="22"/>
          <w:lang w:eastAsia="zh-CN"/>
        </w:rPr>
        <w:t>контракт</w:t>
      </w:r>
      <w:r w:rsidRPr="00AF3718">
        <w:rPr>
          <w:sz w:val="22"/>
          <w:szCs w:val="22"/>
          <w:lang w:eastAsia="zh-CN"/>
        </w:rPr>
        <w:t>а, а также принять для этого все необходимые меры с использованием методов и способов защиты информации, установленных действующим законодательством.</w:t>
      </w:r>
    </w:p>
    <w:p w:rsidR="00266966" w:rsidRPr="00AF3718" w:rsidRDefault="00266966" w:rsidP="00AF3718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F80471" w:rsidRPr="00AF3718" w:rsidRDefault="00F80471" w:rsidP="00AF3718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F3718">
        <w:rPr>
          <w:b/>
          <w:bCs/>
          <w:sz w:val="22"/>
          <w:szCs w:val="22"/>
        </w:rPr>
        <w:t>1</w:t>
      </w:r>
      <w:r w:rsidR="008248DE" w:rsidRPr="00AF3718">
        <w:rPr>
          <w:b/>
          <w:bCs/>
          <w:sz w:val="22"/>
          <w:szCs w:val="22"/>
        </w:rPr>
        <w:t>1</w:t>
      </w:r>
      <w:r w:rsidRPr="00AF3718">
        <w:rPr>
          <w:b/>
          <w:bCs/>
          <w:sz w:val="22"/>
          <w:szCs w:val="22"/>
        </w:rPr>
        <w:t>. Адреса и реквизиты Сторон</w:t>
      </w:r>
    </w:p>
    <w:p w:rsidR="000A24B9" w:rsidRPr="00AF3718" w:rsidRDefault="000A24B9" w:rsidP="00AF3718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04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387"/>
        <w:gridCol w:w="5103"/>
      </w:tblGrid>
      <w:tr w:rsidR="00D46DF5" w:rsidRPr="00AF3718" w:rsidTr="007D4D71">
        <w:trPr>
          <w:trHeight w:val="87"/>
        </w:trPr>
        <w:tc>
          <w:tcPr>
            <w:tcW w:w="5387" w:type="dxa"/>
          </w:tcPr>
          <w:p w:rsidR="007D4D71" w:rsidRPr="00AF3718" w:rsidRDefault="00D46DF5" w:rsidP="00AF3718">
            <w:pPr>
              <w:shd w:val="clear" w:color="auto" w:fill="FFFFFF" w:themeFill="background1"/>
              <w:jc w:val="both"/>
              <w:rPr>
                <w:b/>
                <w:sz w:val="22"/>
                <w:szCs w:val="22"/>
              </w:rPr>
            </w:pPr>
            <w:r w:rsidRPr="00AF3718">
              <w:rPr>
                <w:b/>
                <w:sz w:val="22"/>
                <w:szCs w:val="22"/>
              </w:rPr>
              <w:t>Заказчик:</w:t>
            </w:r>
            <w:r w:rsidR="000A24B9" w:rsidRPr="00AF3718">
              <w:rPr>
                <w:b/>
                <w:sz w:val="22"/>
                <w:szCs w:val="22"/>
              </w:rPr>
              <w:t xml:space="preserve"> </w:t>
            </w:r>
          </w:p>
          <w:p w:rsidR="00D46DF5" w:rsidRPr="00AF3718" w:rsidRDefault="00D46DF5" w:rsidP="00AF3718">
            <w:pPr>
              <w:shd w:val="clear" w:color="auto" w:fill="FFFFFF" w:themeFill="background1"/>
              <w:jc w:val="both"/>
              <w:rPr>
                <w:b/>
                <w:sz w:val="22"/>
                <w:szCs w:val="22"/>
              </w:rPr>
            </w:pPr>
            <w:r w:rsidRPr="00AF3718">
              <w:rPr>
                <w:b/>
                <w:sz w:val="22"/>
                <w:szCs w:val="22"/>
              </w:rPr>
              <w:t>КОГКБУЗ «Больница скорой медицинской помощи»</w:t>
            </w:r>
          </w:p>
          <w:p w:rsidR="00D46DF5" w:rsidRPr="00AF3718" w:rsidRDefault="00D46DF5" w:rsidP="00AF3718">
            <w:pPr>
              <w:pStyle w:val="ad"/>
              <w:jc w:val="both"/>
              <w:rPr>
                <w:sz w:val="22"/>
                <w:szCs w:val="22"/>
              </w:rPr>
            </w:pPr>
            <w:r w:rsidRPr="00AF3718">
              <w:rPr>
                <w:sz w:val="22"/>
                <w:szCs w:val="22"/>
              </w:rPr>
              <w:t>610011, Кировская обл., г. Киров, ул. Свердлова, д. 4.</w:t>
            </w:r>
          </w:p>
          <w:p w:rsidR="00D46DF5" w:rsidRPr="00AF3718" w:rsidRDefault="00D46DF5" w:rsidP="00AF3718">
            <w:pPr>
              <w:pStyle w:val="ad"/>
              <w:jc w:val="both"/>
              <w:rPr>
                <w:sz w:val="22"/>
                <w:szCs w:val="22"/>
              </w:rPr>
            </w:pPr>
            <w:r w:rsidRPr="00AF3718">
              <w:rPr>
                <w:sz w:val="22"/>
                <w:szCs w:val="22"/>
              </w:rPr>
              <w:t xml:space="preserve">Тел.: 254-200 (приемная), </w:t>
            </w:r>
            <w:r w:rsidR="007D4D71" w:rsidRPr="00AF3718">
              <w:rPr>
                <w:sz w:val="22"/>
                <w:szCs w:val="22"/>
              </w:rPr>
              <w:t>254-212 (отдел закупок</w:t>
            </w:r>
            <w:r w:rsidRPr="00AF3718">
              <w:rPr>
                <w:sz w:val="22"/>
                <w:szCs w:val="22"/>
              </w:rPr>
              <w:t>)</w:t>
            </w:r>
          </w:p>
          <w:p w:rsidR="00D46DF5" w:rsidRPr="00AF3718" w:rsidRDefault="007D4D71" w:rsidP="00AF3718">
            <w:pPr>
              <w:pStyle w:val="ad"/>
              <w:rPr>
                <w:sz w:val="22"/>
                <w:szCs w:val="22"/>
              </w:rPr>
            </w:pPr>
            <w:r w:rsidRPr="00AF3718">
              <w:rPr>
                <w:sz w:val="22"/>
                <w:szCs w:val="22"/>
                <w:lang w:val="en-US"/>
              </w:rPr>
              <w:lastRenderedPageBreak/>
              <w:t>E</w:t>
            </w:r>
            <w:r w:rsidRPr="00AF3718">
              <w:rPr>
                <w:sz w:val="22"/>
                <w:szCs w:val="22"/>
              </w:rPr>
              <w:t>-</w:t>
            </w:r>
            <w:r w:rsidRPr="00AF3718">
              <w:rPr>
                <w:sz w:val="22"/>
                <w:szCs w:val="22"/>
                <w:lang w:val="en-US"/>
              </w:rPr>
              <w:t>mail</w:t>
            </w:r>
            <w:r w:rsidRPr="00AF3718">
              <w:rPr>
                <w:sz w:val="22"/>
                <w:szCs w:val="22"/>
              </w:rPr>
              <w:t xml:space="preserve">: </w:t>
            </w:r>
            <w:hyperlink r:id="rId13" w:history="1">
              <w:r w:rsidR="00A930A5" w:rsidRPr="00AF3718">
                <w:rPr>
                  <w:rStyle w:val="a3"/>
                  <w:sz w:val="22"/>
                  <w:szCs w:val="22"/>
                </w:rPr>
                <w:t>sgkb@mail.ru</w:t>
              </w:r>
            </w:hyperlink>
            <w:r w:rsidR="00A930A5" w:rsidRPr="00AF3718">
              <w:rPr>
                <w:sz w:val="22"/>
                <w:szCs w:val="22"/>
              </w:rPr>
              <w:t xml:space="preserve"> </w:t>
            </w:r>
            <w:r w:rsidR="00D46DF5" w:rsidRPr="00AF3718">
              <w:rPr>
                <w:sz w:val="22"/>
                <w:szCs w:val="22"/>
              </w:rPr>
              <w:t xml:space="preserve">(секретарь), </w:t>
            </w:r>
            <w:hyperlink r:id="rId14" w:history="1">
              <w:r w:rsidR="00A930A5" w:rsidRPr="00AF3718">
                <w:rPr>
                  <w:rStyle w:val="a3"/>
                  <w:sz w:val="22"/>
                  <w:szCs w:val="22"/>
                </w:rPr>
                <w:t>zakup.sgkb@yandex.ru</w:t>
              </w:r>
            </w:hyperlink>
            <w:r w:rsidR="00A930A5" w:rsidRPr="00AF3718">
              <w:rPr>
                <w:sz w:val="22"/>
                <w:szCs w:val="22"/>
              </w:rPr>
              <w:t xml:space="preserve"> </w:t>
            </w:r>
            <w:r w:rsidR="00D46DF5" w:rsidRPr="00AF3718">
              <w:rPr>
                <w:sz w:val="22"/>
                <w:szCs w:val="22"/>
              </w:rPr>
              <w:t>(отдел закупок)</w:t>
            </w:r>
          </w:p>
          <w:p w:rsidR="00D46DF5" w:rsidRPr="00AF3718" w:rsidRDefault="00D46DF5" w:rsidP="00AF3718">
            <w:pPr>
              <w:pStyle w:val="ad"/>
              <w:jc w:val="both"/>
              <w:rPr>
                <w:sz w:val="22"/>
                <w:szCs w:val="22"/>
              </w:rPr>
            </w:pPr>
            <w:r w:rsidRPr="00AF3718">
              <w:rPr>
                <w:sz w:val="22"/>
                <w:szCs w:val="22"/>
              </w:rPr>
              <w:t>ИНН 4345496027/ КПП 434501001</w:t>
            </w:r>
          </w:p>
          <w:p w:rsidR="00D46DF5" w:rsidRPr="00AF3718" w:rsidRDefault="00D46DF5" w:rsidP="00AF3718">
            <w:pPr>
              <w:pStyle w:val="ad"/>
              <w:jc w:val="both"/>
              <w:rPr>
                <w:sz w:val="22"/>
                <w:szCs w:val="22"/>
              </w:rPr>
            </w:pPr>
            <w:r w:rsidRPr="00AF3718">
              <w:rPr>
                <w:sz w:val="22"/>
                <w:szCs w:val="22"/>
              </w:rPr>
              <w:t>ОГРН 1194350011206</w:t>
            </w:r>
          </w:p>
          <w:p w:rsidR="00D46DF5" w:rsidRPr="00AF3718" w:rsidRDefault="00D46DF5" w:rsidP="00AF3718">
            <w:pPr>
              <w:pStyle w:val="ad"/>
              <w:jc w:val="both"/>
              <w:rPr>
                <w:sz w:val="22"/>
                <w:szCs w:val="22"/>
              </w:rPr>
            </w:pPr>
            <w:r w:rsidRPr="00AF3718">
              <w:rPr>
                <w:sz w:val="22"/>
                <w:szCs w:val="22"/>
              </w:rPr>
              <w:t>Банк: Отделение Киров Банка России//УФК по Кировской области г. Киров</w:t>
            </w:r>
          </w:p>
          <w:p w:rsidR="00D46DF5" w:rsidRPr="00AF3718" w:rsidRDefault="00D46DF5" w:rsidP="00AF3718">
            <w:pPr>
              <w:pStyle w:val="ad"/>
              <w:jc w:val="both"/>
              <w:rPr>
                <w:sz w:val="22"/>
                <w:szCs w:val="22"/>
              </w:rPr>
            </w:pPr>
            <w:r w:rsidRPr="00AF3718">
              <w:rPr>
                <w:sz w:val="22"/>
                <w:szCs w:val="22"/>
              </w:rPr>
              <w:t>БИК 013304182</w:t>
            </w:r>
          </w:p>
          <w:p w:rsidR="00D46DF5" w:rsidRPr="00AF3718" w:rsidRDefault="00D46DF5" w:rsidP="00AF3718">
            <w:pPr>
              <w:pStyle w:val="ad"/>
              <w:jc w:val="both"/>
              <w:rPr>
                <w:sz w:val="22"/>
                <w:szCs w:val="22"/>
              </w:rPr>
            </w:pPr>
            <w:r w:rsidRPr="00AF3718">
              <w:rPr>
                <w:sz w:val="22"/>
                <w:szCs w:val="22"/>
              </w:rPr>
              <w:t>Банковский счет 40102810345370000033</w:t>
            </w:r>
          </w:p>
          <w:p w:rsidR="00D46DF5" w:rsidRPr="00AF3718" w:rsidRDefault="00D46DF5" w:rsidP="00AF3718">
            <w:pPr>
              <w:pStyle w:val="ad"/>
              <w:jc w:val="both"/>
              <w:rPr>
                <w:sz w:val="22"/>
                <w:szCs w:val="22"/>
              </w:rPr>
            </w:pPr>
            <w:r w:rsidRPr="00AF3718">
              <w:rPr>
                <w:sz w:val="22"/>
                <w:szCs w:val="22"/>
              </w:rPr>
              <w:t>Казначейский счет 03224643330000004000</w:t>
            </w:r>
          </w:p>
          <w:p w:rsidR="00D46DF5" w:rsidRPr="00AF3718" w:rsidRDefault="00D46DF5" w:rsidP="00AF3718">
            <w:pPr>
              <w:pStyle w:val="ad"/>
              <w:jc w:val="both"/>
              <w:rPr>
                <w:sz w:val="22"/>
                <w:szCs w:val="22"/>
              </w:rPr>
            </w:pPr>
            <w:r w:rsidRPr="00AF3718">
              <w:rPr>
                <w:sz w:val="22"/>
                <w:szCs w:val="22"/>
              </w:rPr>
              <w:t>Получатель: Министерство финансов Кировской области (КОГКБУЗ «Больница скорой медицинской помо</w:t>
            </w:r>
            <w:r w:rsidR="00193AC4" w:rsidRPr="00AF3718">
              <w:rPr>
                <w:sz w:val="22"/>
                <w:szCs w:val="22"/>
              </w:rPr>
              <w:t xml:space="preserve">щи» л/с 0780100Б333, </w:t>
            </w:r>
            <w:r w:rsidR="00CE1407" w:rsidRPr="00AF3718">
              <w:rPr>
                <w:sz w:val="22"/>
                <w:szCs w:val="22"/>
              </w:rPr>
              <w:t xml:space="preserve">0780100Б338, </w:t>
            </w:r>
            <w:r w:rsidR="00542651" w:rsidRPr="00AF3718">
              <w:rPr>
                <w:sz w:val="22"/>
                <w:szCs w:val="22"/>
              </w:rPr>
              <w:t>0780100Б334</w:t>
            </w:r>
            <w:r w:rsidRPr="00AF3718">
              <w:rPr>
                <w:sz w:val="22"/>
                <w:szCs w:val="22"/>
              </w:rPr>
              <w:t>)</w:t>
            </w:r>
          </w:p>
          <w:p w:rsidR="00D46DF5" w:rsidRPr="00AF3718" w:rsidRDefault="00D46DF5" w:rsidP="00AF3718">
            <w:pPr>
              <w:pStyle w:val="ad"/>
              <w:jc w:val="both"/>
              <w:rPr>
                <w:sz w:val="22"/>
                <w:szCs w:val="22"/>
              </w:rPr>
            </w:pPr>
          </w:p>
          <w:p w:rsidR="00D46DF5" w:rsidRPr="00AF3718" w:rsidRDefault="00D46DF5" w:rsidP="00AF3718">
            <w:pPr>
              <w:pStyle w:val="ad"/>
              <w:jc w:val="both"/>
              <w:rPr>
                <w:sz w:val="22"/>
                <w:szCs w:val="22"/>
              </w:rPr>
            </w:pPr>
          </w:p>
          <w:p w:rsidR="00D46DF5" w:rsidRPr="00AF3718" w:rsidRDefault="00D46DF5" w:rsidP="00AF3718">
            <w:pPr>
              <w:pStyle w:val="ad"/>
              <w:jc w:val="both"/>
              <w:rPr>
                <w:sz w:val="22"/>
                <w:szCs w:val="22"/>
              </w:rPr>
            </w:pPr>
            <w:r w:rsidRPr="00AF3718">
              <w:rPr>
                <w:sz w:val="22"/>
                <w:szCs w:val="22"/>
              </w:rPr>
              <w:t>Главный врач</w:t>
            </w:r>
          </w:p>
          <w:p w:rsidR="00D46DF5" w:rsidRPr="00AF3718" w:rsidRDefault="000B2FBC" w:rsidP="00AF3718">
            <w:pPr>
              <w:pStyle w:val="ad"/>
              <w:jc w:val="both"/>
              <w:rPr>
                <w:sz w:val="22"/>
                <w:szCs w:val="22"/>
              </w:rPr>
            </w:pPr>
            <w:r w:rsidRPr="00AF3718">
              <w:rPr>
                <w:sz w:val="22"/>
                <w:szCs w:val="22"/>
              </w:rPr>
              <w:t xml:space="preserve">_______________________ </w:t>
            </w:r>
            <w:r w:rsidR="00D46DF5" w:rsidRPr="00AF3718">
              <w:rPr>
                <w:sz w:val="22"/>
                <w:szCs w:val="22"/>
              </w:rPr>
              <w:t>С.М. Аракелян</w:t>
            </w:r>
          </w:p>
          <w:p w:rsidR="00D46DF5" w:rsidRPr="00AF3718" w:rsidRDefault="00D46DF5" w:rsidP="00AF3718">
            <w:pPr>
              <w:pStyle w:val="ad"/>
              <w:jc w:val="both"/>
              <w:rPr>
                <w:sz w:val="22"/>
                <w:szCs w:val="22"/>
              </w:rPr>
            </w:pPr>
            <w:r w:rsidRPr="00AF3718">
              <w:rPr>
                <w:sz w:val="22"/>
                <w:szCs w:val="22"/>
              </w:rPr>
              <w:t>ЭЦП</w:t>
            </w:r>
          </w:p>
        </w:tc>
        <w:tc>
          <w:tcPr>
            <w:tcW w:w="5103" w:type="dxa"/>
          </w:tcPr>
          <w:p w:rsidR="00D46DF5" w:rsidRDefault="007D4D71" w:rsidP="00AF37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F3718">
              <w:rPr>
                <w:b/>
                <w:sz w:val="22"/>
                <w:szCs w:val="22"/>
              </w:rPr>
              <w:lastRenderedPageBreak/>
              <w:t>Исполнитель</w:t>
            </w:r>
            <w:r w:rsidRPr="00AF3718">
              <w:rPr>
                <w:sz w:val="22"/>
                <w:szCs w:val="22"/>
              </w:rPr>
              <w:t>:</w:t>
            </w:r>
          </w:p>
          <w:p w:rsidR="00AF3718" w:rsidRPr="00AF3718" w:rsidRDefault="00AF3718" w:rsidP="00AF3718">
            <w:pPr>
              <w:widowControl w:val="0"/>
              <w:suppressAutoHyphens/>
              <w:rPr>
                <w:b/>
                <w:kern w:val="1"/>
                <w:sz w:val="22"/>
                <w:szCs w:val="22"/>
              </w:rPr>
            </w:pPr>
            <w:r w:rsidRPr="00AF3718">
              <w:rPr>
                <w:b/>
                <w:kern w:val="1"/>
                <w:sz w:val="22"/>
                <w:szCs w:val="22"/>
              </w:rPr>
              <w:t>ИП Игнатьев Павел Владимирович</w:t>
            </w:r>
          </w:p>
          <w:p w:rsidR="00AF3718" w:rsidRPr="00AF3718" w:rsidRDefault="00AF3718" w:rsidP="00AF3718">
            <w:pPr>
              <w:widowControl w:val="0"/>
              <w:suppressAutoHyphens/>
              <w:rPr>
                <w:kern w:val="1"/>
                <w:sz w:val="22"/>
                <w:szCs w:val="22"/>
              </w:rPr>
            </w:pPr>
            <w:r w:rsidRPr="00AF3718">
              <w:rPr>
                <w:kern w:val="1"/>
                <w:sz w:val="22"/>
                <w:szCs w:val="22"/>
              </w:rPr>
              <w:t>610000, Киров, студенческий проезд, 12, 32</w:t>
            </w:r>
          </w:p>
          <w:p w:rsidR="00AF3718" w:rsidRPr="00AF3718" w:rsidRDefault="00AF3718" w:rsidP="00AF3718">
            <w:pPr>
              <w:widowControl w:val="0"/>
              <w:suppressAutoHyphens/>
              <w:rPr>
                <w:kern w:val="1"/>
                <w:sz w:val="22"/>
                <w:szCs w:val="22"/>
              </w:rPr>
            </w:pPr>
            <w:r w:rsidRPr="00AF3718">
              <w:rPr>
                <w:kern w:val="1"/>
                <w:sz w:val="22"/>
                <w:szCs w:val="22"/>
              </w:rPr>
              <w:t>Телефон: 79536945772</w:t>
            </w:r>
          </w:p>
          <w:p w:rsidR="00AF3718" w:rsidRPr="00AF3718" w:rsidRDefault="00AF3718" w:rsidP="00AF3718">
            <w:pPr>
              <w:widowControl w:val="0"/>
              <w:suppressAutoHyphens/>
              <w:rPr>
                <w:kern w:val="1"/>
                <w:sz w:val="22"/>
                <w:szCs w:val="22"/>
              </w:rPr>
            </w:pPr>
            <w:r w:rsidRPr="00AF3718">
              <w:rPr>
                <w:kern w:val="1"/>
                <w:sz w:val="22"/>
                <w:szCs w:val="22"/>
              </w:rPr>
              <w:t xml:space="preserve">Эл. почта: </w:t>
            </w:r>
            <w:hyperlink r:id="rId15" w:history="1">
              <w:r w:rsidRPr="00AF3718">
                <w:rPr>
                  <w:rStyle w:val="a3"/>
                  <w:kern w:val="1"/>
                  <w:sz w:val="22"/>
                  <w:szCs w:val="22"/>
                </w:rPr>
                <w:t>pahanhuk@mail.ru</w:t>
              </w:r>
            </w:hyperlink>
            <w:r w:rsidRPr="00AF3718">
              <w:rPr>
                <w:kern w:val="1"/>
                <w:sz w:val="22"/>
                <w:szCs w:val="22"/>
              </w:rPr>
              <w:t xml:space="preserve"> </w:t>
            </w:r>
          </w:p>
          <w:p w:rsidR="00AF3718" w:rsidRPr="00AF3718" w:rsidRDefault="00AF3718" w:rsidP="00AF3718">
            <w:pPr>
              <w:widowControl w:val="0"/>
              <w:suppressAutoHyphens/>
              <w:rPr>
                <w:kern w:val="1"/>
                <w:sz w:val="22"/>
                <w:szCs w:val="22"/>
              </w:rPr>
            </w:pPr>
            <w:r w:rsidRPr="00AF3718">
              <w:rPr>
                <w:kern w:val="1"/>
                <w:sz w:val="22"/>
                <w:szCs w:val="22"/>
              </w:rPr>
              <w:t>Расчетный счет: 40802810827000016367 в КИРОВСКОМ ОТДЕЛЕНИИ N8612 ПАО СБЕРБАНК</w:t>
            </w:r>
          </w:p>
          <w:p w:rsidR="00AF3718" w:rsidRPr="00AF3718" w:rsidRDefault="00AF3718" w:rsidP="00AF3718">
            <w:pPr>
              <w:widowControl w:val="0"/>
              <w:suppressAutoHyphens/>
              <w:rPr>
                <w:kern w:val="1"/>
                <w:sz w:val="22"/>
                <w:szCs w:val="22"/>
              </w:rPr>
            </w:pPr>
            <w:r w:rsidRPr="00AF3718">
              <w:rPr>
                <w:kern w:val="1"/>
                <w:sz w:val="22"/>
                <w:szCs w:val="22"/>
              </w:rPr>
              <w:t>Корреспондентский счет: 30101810500000000609</w:t>
            </w:r>
          </w:p>
          <w:p w:rsidR="00AF3718" w:rsidRPr="00AF3718" w:rsidRDefault="00AF3718" w:rsidP="00AF3718">
            <w:pPr>
              <w:widowControl w:val="0"/>
              <w:suppressAutoHyphens/>
              <w:rPr>
                <w:kern w:val="1"/>
                <w:sz w:val="22"/>
                <w:szCs w:val="22"/>
              </w:rPr>
            </w:pPr>
            <w:r w:rsidRPr="00AF3718">
              <w:rPr>
                <w:kern w:val="1"/>
                <w:sz w:val="22"/>
                <w:szCs w:val="22"/>
              </w:rPr>
              <w:t>БИК: 043304609</w:t>
            </w:r>
          </w:p>
          <w:p w:rsidR="00AF3718" w:rsidRPr="00AF3718" w:rsidRDefault="00AF3718" w:rsidP="00AF3718">
            <w:pPr>
              <w:widowControl w:val="0"/>
              <w:suppressAutoHyphens/>
              <w:rPr>
                <w:kern w:val="1"/>
                <w:sz w:val="22"/>
                <w:szCs w:val="22"/>
              </w:rPr>
            </w:pPr>
            <w:r w:rsidRPr="00AF3718">
              <w:rPr>
                <w:kern w:val="1"/>
                <w:sz w:val="22"/>
                <w:szCs w:val="22"/>
              </w:rPr>
              <w:t>ИНН 433803091530</w:t>
            </w:r>
          </w:p>
          <w:p w:rsidR="00AF3718" w:rsidRPr="00AF3718" w:rsidRDefault="00AF3718" w:rsidP="00AF3718">
            <w:pPr>
              <w:widowControl w:val="0"/>
              <w:suppressAutoHyphens/>
              <w:rPr>
                <w:kern w:val="1"/>
                <w:sz w:val="22"/>
                <w:szCs w:val="22"/>
              </w:rPr>
            </w:pPr>
            <w:r w:rsidRPr="00AF3718">
              <w:rPr>
                <w:kern w:val="1"/>
                <w:sz w:val="22"/>
                <w:szCs w:val="22"/>
              </w:rPr>
              <w:t>ОГРН 322435000004434</w:t>
            </w:r>
          </w:p>
          <w:p w:rsidR="00AF3718" w:rsidRPr="00AF3718" w:rsidRDefault="00AF3718" w:rsidP="00AF3718">
            <w:pPr>
              <w:widowControl w:val="0"/>
              <w:suppressAutoHyphens/>
              <w:rPr>
                <w:kern w:val="1"/>
                <w:sz w:val="22"/>
                <w:szCs w:val="22"/>
              </w:rPr>
            </w:pPr>
          </w:p>
          <w:p w:rsidR="00AF3718" w:rsidRPr="00AF3718" w:rsidRDefault="00AF3718" w:rsidP="00AF3718">
            <w:pPr>
              <w:widowControl w:val="0"/>
              <w:suppressAutoHyphens/>
              <w:rPr>
                <w:kern w:val="1"/>
                <w:sz w:val="22"/>
                <w:szCs w:val="22"/>
              </w:rPr>
            </w:pPr>
          </w:p>
          <w:p w:rsidR="00AF3718" w:rsidRPr="00AF3718" w:rsidRDefault="00AF3718" w:rsidP="00AF3718">
            <w:pPr>
              <w:widowControl w:val="0"/>
              <w:suppressAutoHyphens/>
              <w:rPr>
                <w:kern w:val="1"/>
                <w:sz w:val="22"/>
                <w:szCs w:val="22"/>
              </w:rPr>
            </w:pPr>
          </w:p>
          <w:p w:rsidR="00AF3718" w:rsidRPr="00AF3718" w:rsidRDefault="00AF3718" w:rsidP="00AF3718">
            <w:pPr>
              <w:widowControl w:val="0"/>
              <w:suppressAutoHyphens/>
              <w:rPr>
                <w:kern w:val="1"/>
                <w:sz w:val="22"/>
                <w:szCs w:val="22"/>
              </w:rPr>
            </w:pPr>
            <w:r w:rsidRPr="00AF3718">
              <w:rPr>
                <w:kern w:val="1"/>
                <w:sz w:val="22"/>
                <w:szCs w:val="22"/>
              </w:rPr>
              <w:t>ИП _______________________ П.В. Игнатьев</w:t>
            </w:r>
          </w:p>
          <w:p w:rsidR="00AF3718" w:rsidRPr="00AF3718" w:rsidRDefault="00AF3718" w:rsidP="00AF37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F947FF" w:rsidRPr="00AF3718" w:rsidTr="007D4D71">
        <w:trPr>
          <w:trHeight w:val="87"/>
        </w:trPr>
        <w:tc>
          <w:tcPr>
            <w:tcW w:w="5387" w:type="dxa"/>
          </w:tcPr>
          <w:p w:rsidR="00F947FF" w:rsidRPr="00AF3718" w:rsidRDefault="00F947FF" w:rsidP="00AF3718">
            <w:pPr>
              <w:shd w:val="clear" w:color="auto" w:fill="FFFFFF" w:themeFill="background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103" w:type="dxa"/>
          </w:tcPr>
          <w:p w:rsidR="00F947FF" w:rsidRPr="00AF3718" w:rsidRDefault="00F947FF" w:rsidP="00AF3718">
            <w:pPr>
              <w:jc w:val="center"/>
              <w:rPr>
                <w:sz w:val="22"/>
                <w:szCs w:val="22"/>
              </w:rPr>
            </w:pPr>
          </w:p>
        </w:tc>
      </w:tr>
    </w:tbl>
    <w:p w:rsidR="004B6F47" w:rsidRPr="00AF3718" w:rsidRDefault="004B6F47" w:rsidP="00AF3718">
      <w:pPr>
        <w:rPr>
          <w:sz w:val="22"/>
          <w:szCs w:val="22"/>
        </w:rPr>
      </w:pPr>
      <w:bookmarkStart w:id="11" w:name="Par178"/>
      <w:bookmarkEnd w:id="11"/>
    </w:p>
    <w:p w:rsidR="00F947FF" w:rsidRPr="00AF3718" w:rsidRDefault="00F947FF" w:rsidP="00AF3718">
      <w:pPr>
        <w:rPr>
          <w:sz w:val="22"/>
          <w:szCs w:val="22"/>
        </w:rPr>
      </w:pPr>
    </w:p>
    <w:p w:rsidR="00AF3718" w:rsidRDefault="00AF3718" w:rsidP="00AF3718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BE5865" w:rsidRPr="00AF3718" w:rsidRDefault="00BE5865" w:rsidP="00AF3718">
      <w:pPr>
        <w:jc w:val="right"/>
        <w:rPr>
          <w:b/>
          <w:sz w:val="22"/>
          <w:szCs w:val="22"/>
        </w:rPr>
      </w:pPr>
      <w:r w:rsidRPr="00AF3718">
        <w:rPr>
          <w:b/>
          <w:sz w:val="22"/>
          <w:szCs w:val="22"/>
        </w:rPr>
        <w:t>Приложение №1</w:t>
      </w:r>
    </w:p>
    <w:p w:rsidR="00BE5865" w:rsidRPr="00AF3718" w:rsidRDefault="00BE5865" w:rsidP="00AF3718">
      <w:pPr>
        <w:jc w:val="right"/>
        <w:rPr>
          <w:sz w:val="22"/>
          <w:szCs w:val="22"/>
        </w:rPr>
      </w:pPr>
      <w:r w:rsidRPr="00AF3718">
        <w:rPr>
          <w:sz w:val="22"/>
          <w:szCs w:val="22"/>
        </w:rPr>
        <w:t>к контракту №</w:t>
      </w:r>
      <w:r w:rsidR="00C05777" w:rsidRPr="00AF3718">
        <w:rPr>
          <w:sz w:val="22"/>
          <w:szCs w:val="22"/>
        </w:rPr>
        <w:t xml:space="preserve"> </w:t>
      </w:r>
      <w:r w:rsidR="00AF3718" w:rsidRPr="00AF3718">
        <w:rPr>
          <w:color w:val="000000"/>
          <w:sz w:val="22"/>
          <w:szCs w:val="22"/>
        </w:rPr>
        <w:t>0340200003325007908</w:t>
      </w:r>
    </w:p>
    <w:p w:rsidR="00BE5865" w:rsidRPr="00AF3718" w:rsidRDefault="00102622" w:rsidP="00AF3718">
      <w:pPr>
        <w:jc w:val="right"/>
        <w:rPr>
          <w:sz w:val="22"/>
          <w:szCs w:val="22"/>
        </w:rPr>
      </w:pPr>
      <w:r w:rsidRPr="00AF3718">
        <w:rPr>
          <w:sz w:val="22"/>
          <w:szCs w:val="22"/>
        </w:rPr>
        <w:t xml:space="preserve">от </w:t>
      </w:r>
      <w:r w:rsidR="00C05777" w:rsidRPr="00AF3718">
        <w:rPr>
          <w:sz w:val="22"/>
          <w:szCs w:val="22"/>
        </w:rPr>
        <w:t>«</w:t>
      </w:r>
      <w:r w:rsidR="008968F2" w:rsidRPr="00AF3718">
        <w:rPr>
          <w:sz w:val="22"/>
          <w:szCs w:val="22"/>
        </w:rPr>
        <w:t>____</w:t>
      </w:r>
      <w:r w:rsidR="002571AC" w:rsidRPr="00AF3718">
        <w:rPr>
          <w:sz w:val="22"/>
          <w:szCs w:val="22"/>
        </w:rPr>
        <w:t>»</w:t>
      </w:r>
      <w:r w:rsidR="00B2680D" w:rsidRPr="00AF3718">
        <w:rPr>
          <w:sz w:val="22"/>
          <w:szCs w:val="22"/>
        </w:rPr>
        <w:t xml:space="preserve"> </w:t>
      </w:r>
      <w:r w:rsidR="00F7796C" w:rsidRPr="00AF3718">
        <w:rPr>
          <w:sz w:val="22"/>
          <w:szCs w:val="22"/>
        </w:rPr>
        <w:t>_________</w:t>
      </w:r>
      <w:r w:rsidR="002571AC" w:rsidRPr="00AF3718">
        <w:rPr>
          <w:sz w:val="22"/>
          <w:szCs w:val="22"/>
        </w:rPr>
        <w:t xml:space="preserve"> </w:t>
      </w:r>
      <w:r w:rsidR="00BE5865" w:rsidRPr="00AF3718">
        <w:rPr>
          <w:sz w:val="22"/>
          <w:szCs w:val="22"/>
        </w:rPr>
        <w:t>202</w:t>
      </w:r>
      <w:r w:rsidR="00320C42">
        <w:rPr>
          <w:sz w:val="22"/>
          <w:szCs w:val="22"/>
        </w:rPr>
        <w:t>5</w:t>
      </w:r>
      <w:r w:rsidR="00BE5865" w:rsidRPr="00AF3718">
        <w:rPr>
          <w:sz w:val="22"/>
          <w:szCs w:val="22"/>
        </w:rPr>
        <w:t xml:space="preserve"> года</w:t>
      </w:r>
    </w:p>
    <w:p w:rsidR="00D254DF" w:rsidRPr="00AF3718" w:rsidRDefault="00D254DF" w:rsidP="00AF3718">
      <w:pPr>
        <w:jc w:val="center"/>
        <w:rPr>
          <w:b/>
          <w:sz w:val="22"/>
          <w:szCs w:val="22"/>
        </w:rPr>
      </w:pPr>
    </w:p>
    <w:p w:rsidR="00102622" w:rsidRDefault="00962D25" w:rsidP="00AF3718">
      <w:pPr>
        <w:jc w:val="center"/>
        <w:rPr>
          <w:b/>
          <w:sz w:val="22"/>
          <w:szCs w:val="22"/>
        </w:rPr>
      </w:pPr>
      <w:r w:rsidRPr="00AF3718">
        <w:rPr>
          <w:b/>
          <w:sz w:val="22"/>
          <w:szCs w:val="22"/>
        </w:rPr>
        <w:t>Спецификация</w:t>
      </w:r>
    </w:p>
    <w:tbl>
      <w:tblPr>
        <w:tblW w:w="10577" w:type="dxa"/>
        <w:tblInd w:w="108" w:type="dxa"/>
        <w:tblLook w:val="04A0" w:firstRow="1" w:lastRow="0" w:firstColumn="1" w:lastColumn="0" w:noHBand="0" w:noVBand="1"/>
      </w:tblPr>
      <w:tblGrid>
        <w:gridCol w:w="567"/>
        <w:gridCol w:w="5245"/>
        <w:gridCol w:w="1529"/>
        <w:gridCol w:w="1176"/>
        <w:gridCol w:w="2060"/>
      </w:tblGrid>
      <w:tr w:rsidR="00273AF2" w:rsidRPr="00CD430F" w:rsidTr="00CD430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AF2" w:rsidRPr="00CD430F" w:rsidRDefault="00273AF2" w:rsidP="00CD430F">
            <w:pPr>
              <w:pStyle w:val="ad"/>
              <w:rPr>
                <w:b/>
                <w:sz w:val="18"/>
                <w:szCs w:val="18"/>
              </w:rPr>
            </w:pPr>
            <w:r w:rsidRPr="00CD430F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AF2" w:rsidRPr="00CD430F" w:rsidRDefault="00273AF2" w:rsidP="00CD430F">
            <w:pPr>
              <w:pStyle w:val="ad"/>
              <w:rPr>
                <w:b/>
                <w:sz w:val="18"/>
                <w:szCs w:val="18"/>
              </w:rPr>
            </w:pPr>
            <w:r w:rsidRPr="00CD430F">
              <w:rPr>
                <w:b/>
                <w:sz w:val="18"/>
                <w:szCs w:val="18"/>
              </w:rPr>
              <w:t>Наименование  товаров, работ, услуг (продукции)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AF2" w:rsidRPr="00CD430F" w:rsidRDefault="00CD430F" w:rsidP="00CD430F">
            <w:pPr>
              <w:pStyle w:val="ad"/>
              <w:rPr>
                <w:b/>
                <w:sz w:val="18"/>
                <w:szCs w:val="18"/>
              </w:rPr>
            </w:pPr>
            <w:r w:rsidRPr="00CD430F">
              <w:rPr>
                <w:b/>
                <w:sz w:val="18"/>
                <w:szCs w:val="18"/>
              </w:rPr>
              <w:t>Ц</w:t>
            </w:r>
            <w:r w:rsidR="00273AF2" w:rsidRPr="00CD430F">
              <w:rPr>
                <w:b/>
                <w:sz w:val="18"/>
                <w:szCs w:val="18"/>
              </w:rPr>
              <w:t>ена заказчика за единицу услуги в месяц, руб./ед. измерен.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AF2" w:rsidRPr="00CD430F" w:rsidRDefault="00273AF2" w:rsidP="00CD430F">
            <w:pPr>
              <w:pStyle w:val="ad"/>
              <w:rPr>
                <w:b/>
                <w:sz w:val="18"/>
                <w:szCs w:val="18"/>
              </w:rPr>
            </w:pPr>
            <w:r w:rsidRPr="00CD430F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AF2" w:rsidRPr="00CD430F" w:rsidRDefault="00273AF2" w:rsidP="00CD430F">
            <w:pPr>
              <w:pStyle w:val="ad"/>
              <w:rPr>
                <w:b/>
                <w:sz w:val="18"/>
                <w:szCs w:val="18"/>
              </w:rPr>
            </w:pPr>
            <w:r w:rsidRPr="00CD430F">
              <w:rPr>
                <w:b/>
                <w:sz w:val="18"/>
                <w:szCs w:val="18"/>
              </w:rPr>
              <w:t>Цена за  позицию, руб.</w:t>
            </w:r>
          </w:p>
        </w:tc>
      </w:tr>
      <w:tr w:rsidR="00320C42" w:rsidRPr="00CD430F" w:rsidTr="00CD430F">
        <w:trPr>
          <w:trHeight w:val="27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  <w:r w:rsidRPr="00CD430F">
              <w:rPr>
                <w:sz w:val="18"/>
                <w:szCs w:val="18"/>
              </w:rPr>
              <w:t>1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  <w:r w:rsidRPr="00CD430F">
              <w:rPr>
                <w:sz w:val="18"/>
                <w:szCs w:val="18"/>
              </w:rPr>
              <w:t xml:space="preserve"> г. Киров, ул. Свердлова (корпус № 1, 4-х этажное здание, площадь помещений – 5539,8 кв.м.)</w:t>
            </w:r>
          </w:p>
        </w:tc>
        <w:tc>
          <w:tcPr>
            <w:tcW w:w="152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31080,00</w:t>
            </w:r>
          </w:p>
        </w:tc>
        <w:tc>
          <w:tcPr>
            <w:tcW w:w="11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  <w:r w:rsidRPr="00CD430F">
              <w:rPr>
                <w:sz w:val="18"/>
                <w:szCs w:val="18"/>
              </w:rPr>
              <w:t>Усл.ед</w:t>
            </w:r>
          </w:p>
        </w:tc>
        <w:tc>
          <w:tcPr>
            <w:tcW w:w="20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31080,00</w:t>
            </w:r>
          </w:p>
        </w:tc>
      </w:tr>
      <w:tr w:rsidR="00320C42" w:rsidRPr="00CD430F" w:rsidTr="00CD430F">
        <w:trPr>
          <w:trHeight w:val="27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1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</w:tr>
      <w:tr w:rsidR="00320C42" w:rsidRPr="00CD430F" w:rsidTr="00CD430F">
        <w:trPr>
          <w:trHeight w:val="27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1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</w:tr>
      <w:tr w:rsidR="00320C42" w:rsidRPr="00CD430F" w:rsidTr="00CD430F">
        <w:trPr>
          <w:trHeight w:val="27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1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</w:tr>
      <w:tr w:rsidR="00320C42" w:rsidRPr="00CD430F" w:rsidTr="00CD430F">
        <w:trPr>
          <w:trHeight w:val="20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1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</w:tr>
      <w:tr w:rsidR="00320C42" w:rsidRPr="00CD430F" w:rsidTr="00CD430F">
        <w:trPr>
          <w:trHeight w:val="27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  <w:r w:rsidRPr="00CD430F">
              <w:rPr>
                <w:sz w:val="18"/>
                <w:szCs w:val="18"/>
              </w:rPr>
              <w:t>2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  <w:r w:rsidRPr="00CD430F">
              <w:rPr>
                <w:sz w:val="18"/>
                <w:szCs w:val="18"/>
              </w:rPr>
              <w:t>г. Киров, ул. Свердлова (корпус № 2, 2-х этажное здание, площадь помещений – 1069,2 кв.м.)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18360,00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  <w:r w:rsidRPr="00CD430F">
              <w:rPr>
                <w:sz w:val="18"/>
                <w:szCs w:val="18"/>
              </w:rPr>
              <w:t>Усл.ед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18360,00</w:t>
            </w:r>
          </w:p>
        </w:tc>
      </w:tr>
      <w:tr w:rsidR="00320C42" w:rsidRPr="00CD430F" w:rsidTr="00CD430F">
        <w:trPr>
          <w:trHeight w:val="27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</w:tr>
      <w:tr w:rsidR="00320C42" w:rsidRPr="00CD430F" w:rsidTr="00CD430F">
        <w:trPr>
          <w:trHeight w:val="27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</w:tr>
      <w:tr w:rsidR="00320C42" w:rsidRPr="00CD430F" w:rsidTr="00CD430F">
        <w:trPr>
          <w:trHeight w:val="27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</w:tr>
      <w:tr w:rsidR="00320C42" w:rsidRPr="00CD430F" w:rsidTr="00CD430F">
        <w:trPr>
          <w:trHeight w:val="27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</w:tr>
      <w:tr w:rsidR="00320C42" w:rsidRPr="00CD430F" w:rsidTr="00CD430F">
        <w:trPr>
          <w:trHeight w:val="276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  <w:r w:rsidRPr="00CD430F">
              <w:rPr>
                <w:sz w:val="18"/>
                <w:szCs w:val="18"/>
              </w:rPr>
              <w:t>3</w:t>
            </w:r>
          </w:p>
        </w:tc>
        <w:tc>
          <w:tcPr>
            <w:tcW w:w="52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  <w:r w:rsidRPr="00CD430F">
              <w:rPr>
                <w:sz w:val="18"/>
                <w:szCs w:val="18"/>
              </w:rPr>
              <w:t>г. Киров, ул. Свердлова (корпус № 3, 2-х этажное здание, площадь помещений – 2741,9 кв.м.)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22740,00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  <w:r w:rsidRPr="00CD430F">
              <w:rPr>
                <w:sz w:val="18"/>
                <w:szCs w:val="18"/>
              </w:rPr>
              <w:t>Усл.ед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22740,00</w:t>
            </w:r>
          </w:p>
        </w:tc>
      </w:tr>
      <w:tr w:rsidR="00320C42" w:rsidRPr="00CD430F" w:rsidTr="00CD430F">
        <w:trPr>
          <w:trHeight w:val="27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</w:tr>
      <w:tr w:rsidR="00320C42" w:rsidRPr="00CD430F" w:rsidTr="00CD430F">
        <w:trPr>
          <w:trHeight w:val="27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</w:tr>
      <w:tr w:rsidR="00320C42" w:rsidRPr="00CD430F" w:rsidTr="00CD430F">
        <w:trPr>
          <w:trHeight w:val="27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</w:tr>
      <w:tr w:rsidR="00320C42" w:rsidRPr="00CD430F" w:rsidTr="00CD430F">
        <w:trPr>
          <w:trHeight w:val="27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</w:tr>
      <w:tr w:rsidR="00320C42" w:rsidRPr="00CD430F" w:rsidTr="00CD430F">
        <w:trPr>
          <w:trHeight w:val="276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  <w:r w:rsidRPr="00CD430F">
              <w:rPr>
                <w:sz w:val="18"/>
                <w:szCs w:val="18"/>
              </w:rPr>
              <w:t>4</w:t>
            </w:r>
          </w:p>
        </w:tc>
        <w:tc>
          <w:tcPr>
            <w:tcW w:w="52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  <w:r w:rsidRPr="00CD430F">
              <w:rPr>
                <w:sz w:val="18"/>
                <w:szCs w:val="18"/>
              </w:rPr>
              <w:t>г. Киров, ул. Свердлова (корпус № 4, 5-ти этажное здание, площадь помещений – 1321,3 кв.м.)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18360,00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  <w:r w:rsidRPr="00CD430F">
              <w:rPr>
                <w:sz w:val="18"/>
                <w:szCs w:val="18"/>
              </w:rPr>
              <w:t>Усл.ед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18360,00</w:t>
            </w:r>
          </w:p>
        </w:tc>
      </w:tr>
      <w:tr w:rsidR="00320C42" w:rsidRPr="00CD430F" w:rsidTr="00CD430F">
        <w:trPr>
          <w:trHeight w:val="27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</w:tr>
      <w:tr w:rsidR="00320C42" w:rsidRPr="00CD430F" w:rsidTr="00CD430F">
        <w:trPr>
          <w:trHeight w:val="27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</w:tr>
      <w:tr w:rsidR="00320C42" w:rsidRPr="00CD430F" w:rsidTr="00CD430F">
        <w:trPr>
          <w:trHeight w:val="27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</w:tr>
      <w:tr w:rsidR="00320C42" w:rsidRPr="00CD430F" w:rsidTr="00CD430F">
        <w:trPr>
          <w:trHeight w:val="27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</w:tr>
      <w:tr w:rsidR="00320C42" w:rsidRPr="00CD430F" w:rsidTr="00CD430F">
        <w:trPr>
          <w:trHeight w:val="276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  <w:r w:rsidRPr="00CD430F">
              <w:rPr>
                <w:sz w:val="18"/>
                <w:szCs w:val="18"/>
              </w:rPr>
              <w:t>5</w:t>
            </w:r>
          </w:p>
        </w:tc>
        <w:tc>
          <w:tcPr>
            <w:tcW w:w="52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  <w:r w:rsidRPr="00CD430F">
              <w:rPr>
                <w:sz w:val="18"/>
                <w:szCs w:val="18"/>
              </w:rPr>
              <w:t>г. Киров, ул. Свердлова (корпус № 5, 5-ти этажное здание, площадь помещений – 6719,9 кв.м.)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41460,00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  <w:r w:rsidRPr="00CD430F">
              <w:rPr>
                <w:sz w:val="18"/>
                <w:szCs w:val="18"/>
              </w:rPr>
              <w:t>Усл.ед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41460,00</w:t>
            </w:r>
          </w:p>
        </w:tc>
      </w:tr>
      <w:tr w:rsidR="00320C42" w:rsidRPr="00CD430F" w:rsidTr="00CD430F">
        <w:trPr>
          <w:trHeight w:val="27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</w:tr>
      <w:tr w:rsidR="00320C42" w:rsidRPr="00CD430F" w:rsidTr="00CD430F">
        <w:trPr>
          <w:trHeight w:val="27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</w:tr>
      <w:tr w:rsidR="00320C42" w:rsidRPr="00CD430F" w:rsidTr="00CD430F">
        <w:trPr>
          <w:trHeight w:val="27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</w:tr>
      <w:tr w:rsidR="00320C42" w:rsidRPr="00CD430F" w:rsidTr="00CD430F">
        <w:trPr>
          <w:trHeight w:val="27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</w:tr>
      <w:tr w:rsidR="00320C42" w:rsidRPr="00CD430F" w:rsidTr="00CD430F">
        <w:trPr>
          <w:trHeight w:val="276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  <w:r w:rsidRPr="00CD430F">
              <w:rPr>
                <w:sz w:val="18"/>
                <w:szCs w:val="18"/>
              </w:rPr>
              <w:t>6</w:t>
            </w:r>
          </w:p>
        </w:tc>
        <w:tc>
          <w:tcPr>
            <w:tcW w:w="52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  <w:r w:rsidRPr="00CD430F">
              <w:rPr>
                <w:sz w:val="18"/>
                <w:szCs w:val="18"/>
              </w:rPr>
              <w:t>г. Киров, Октябрьский проспект, д. 47 (4-х этажное здание, площадь помещений  - 10157,3 кв.м.)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51840,00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  <w:r w:rsidRPr="00CD430F">
              <w:rPr>
                <w:sz w:val="18"/>
                <w:szCs w:val="18"/>
              </w:rPr>
              <w:t>Усл.ед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51840,00</w:t>
            </w:r>
          </w:p>
        </w:tc>
      </w:tr>
      <w:tr w:rsidR="00320C42" w:rsidRPr="00CD430F" w:rsidTr="00CD430F">
        <w:trPr>
          <w:trHeight w:val="27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</w:tr>
      <w:tr w:rsidR="00320C42" w:rsidRPr="00CD430F" w:rsidTr="00CD430F">
        <w:trPr>
          <w:trHeight w:val="27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</w:tr>
      <w:tr w:rsidR="00320C42" w:rsidRPr="00CD430F" w:rsidTr="00CD430F">
        <w:trPr>
          <w:trHeight w:val="27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</w:tr>
      <w:tr w:rsidR="00320C42" w:rsidRPr="00CD430F" w:rsidTr="00CD430F">
        <w:trPr>
          <w:trHeight w:val="27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</w:tr>
      <w:tr w:rsidR="00320C42" w:rsidRPr="00CD430F" w:rsidTr="00CD430F">
        <w:trPr>
          <w:trHeight w:val="276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  <w:r w:rsidRPr="00CD430F">
              <w:rPr>
                <w:sz w:val="18"/>
                <w:szCs w:val="18"/>
              </w:rPr>
              <w:t>7</w:t>
            </w:r>
          </w:p>
        </w:tc>
        <w:tc>
          <w:tcPr>
            <w:tcW w:w="52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  <w:r w:rsidRPr="00CD430F">
              <w:rPr>
                <w:sz w:val="18"/>
                <w:szCs w:val="18"/>
              </w:rPr>
              <w:t>г. Киров, Северная набережная , д.11 (одноэтажное здание, площадь помещений  - 692,6 кв.м.)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11682,00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  <w:r w:rsidRPr="00CD430F">
              <w:rPr>
                <w:sz w:val="18"/>
                <w:szCs w:val="18"/>
              </w:rPr>
              <w:t>Усл.ед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11682,00</w:t>
            </w:r>
          </w:p>
        </w:tc>
      </w:tr>
      <w:tr w:rsidR="00320C42" w:rsidRPr="00CD430F" w:rsidTr="00CD430F">
        <w:trPr>
          <w:trHeight w:val="27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</w:tr>
      <w:tr w:rsidR="00320C42" w:rsidRPr="00CD430F" w:rsidTr="00CD430F">
        <w:trPr>
          <w:trHeight w:val="27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</w:tr>
      <w:tr w:rsidR="00320C42" w:rsidRPr="00CD430F" w:rsidTr="00CD430F">
        <w:trPr>
          <w:trHeight w:val="27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</w:tr>
      <w:tr w:rsidR="00320C42" w:rsidRPr="00CD430F" w:rsidTr="00CD430F">
        <w:trPr>
          <w:trHeight w:val="27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</w:tr>
      <w:tr w:rsidR="00320C42" w:rsidRPr="00CD430F" w:rsidTr="00CD430F">
        <w:trPr>
          <w:trHeight w:val="276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  <w:r w:rsidRPr="00CD430F">
              <w:rPr>
                <w:sz w:val="18"/>
                <w:szCs w:val="18"/>
              </w:rPr>
              <w:t>8</w:t>
            </w:r>
          </w:p>
        </w:tc>
        <w:tc>
          <w:tcPr>
            <w:tcW w:w="52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  <w:r w:rsidRPr="00CD430F">
              <w:rPr>
                <w:sz w:val="18"/>
                <w:szCs w:val="18"/>
              </w:rPr>
              <w:t>г. Киров, ул. Возрождения, д.8 (2-х этажное здание, площадь помещений – 2110,0 кв.м)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20760,00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  <w:r w:rsidRPr="00CD430F">
              <w:rPr>
                <w:sz w:val="18"/>
                <w:szCs w:val="18"/>
              </w:rPr>
              <w:t>Усл.ед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20760,00</w:t>
            </w:r>
          </w:p>
        </w:tc>
      </w:tr>
      <w:tr w:rsidR="00320C42" w:rsidRPr="00CD430F" w:rsidTr="00CD430F">
        <w:trPr>
          <w:trHeight w:val="27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</w:tr>
      <w:tr w:rsidR="00320C42" w:rsidRPr="00CD430F" w:rsidTr="00CD430F">
        <w:trPr>
          <w:trHeight w:val="27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</w:tr>
      <w:tr w:rsidR="00320C42" w:rsidRPr="00CD430F" w:rsidTr="00CD430F">
        <w:trPr>
          <w:trHeight w:val="27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</w:tr>
      <w:tr w:rsidR="00320C42" w:rsidRPr="00CD430F" w:rsidTr="00CD430F">
        <w:trPr>
          <w:trHeight w:val="27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</w:tr>
      <w:tr w:rsidR="00320C42" w:rsidRPr="00CD430F" w:rsidTr="00CD430F">
        <w:trPr>
          <w:trHeight w:val="27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  <w:r w:rsidRPr="00CD430F">
              <w:rPr>
                <w:sz w:val="18"/>
                <w:szCs w:val="18"/>
              </w:rPr>
              <w:t>9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  <w:r w:rsidRPr="00CD430F">
              <w:rPr>
                <w:sz w:val="18"/>
                <w:szCs w:val="18"/>
              </w:rPr>
              <w:t>п. Ганино, пер. Северный, д.13 (одноэтажное здание, площадь помещений – 183,5 кв.м)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11682,00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  <w:r w:rsidRPr="00CD430F">
              <w:rPr>
                <w:sz w:val="18"/>
                <w:szCs w:val="18"/>
              </w:rPr>
              <w:t>Усл.ед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11682,00</w:t>
            </w:r>
          </w:p>
        </w:tc>
      </w:tr>
      <w:tr w:rsidR="00320C42" w:rsidRPr="00CD430F" w:rsidTr="00CD430F">
        <w:trPr>
          <w:trHeight w:val="27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</w:tr>
      <w:tr w:rsidR="00320C42" w:rsidRPr="00CD430F" w:rsidTr="00CD430F">
        <w:trPr>
          <w:trHeight w:val="27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</w:tr>
      <w:tr w:rsidR="00320C42" w:rsidRPr="00CD430F" w:rsidTr="00CD430F">
        <w:trPr>
          <w:trHeight w:val="27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</w:tr>
      <w:tr w:rsidR="00320C42" w:rsidRPr="00CD430F" w:rsidTr="00CD430F">
        <w:trPr>
          <w:trHeight w:val="27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  <w:tc>
          <w:tcPr>
            <w:tcW w:w="2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</w:p>
        </w:tc>
      </w:tr>
      <w:tr w:rsidR="00320C42" w:rsidRPr="00CD430F" w:rsidTr="005A0562">
        <w:trPr>
          <w:trHeight w:val="276"/>
        </w:trPr>
        <w:tc>
          <w:tcPr>
            <w:tcW w:w="85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  <w:r w:rsidRPr="00CD430F">
              <w:rPr>
                <w:color w:val="000000"/>
                <w:sz w:val="18"/>
                <w:szCs w:val="18"/>
                <w:shd w:val="clear" w:color="auto" w:fill="FFFFFF"/>
              </w:rPr>
              <w:t>Ц</w:t>
            </w:r>
            <w:r w:rsidRPr="00CD430F">
              <w:rPr>
                <w:color w:val="000000"/>
                <w:sz w:val="18"/>
                <w:szCs w:val="18"/>
                <w:shd w:val="clear" w:color="auto" w:fill="FFFFFF"/>
              </w:rPr>
              <w:t>ена контракта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C42" w:rsidRPr="00CD430F" w:rsidRDefault="00320C42" w:rsidP="00320C42">
            <w:pPr>
              <w:pStyle w:val="ad"/>
              <w:rPr>
                <w:sz w:val="18"/>
                <w:szCs w:val="18"/>
              </w:rPr>
            </w:pPr>
            <w:r w:rsidRPr="00CD430F">
              <w:rPr>
                <w:b/>
                <w:bCs/>
                <w:color w:val="000000"/>
                <w:sz w:val="18"/>
                <w:szCs w:val="18"/>
                <w:shd w:val="clear" w:color="auto" w:fill="FFFFFF"/>
              </w:rPr>
              <w:t>227</w:t>
            </w:r>
            <w:r w:rsidRPr="00CD430F">
              <w:rPr>
                <w:b/>
                <w:bCs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D430F">
              <w:rPr>
                <w:b/>
                <w:bCs/>
                <w:color w:val="000000"/>
                <w:sz w:val="18"/>
                <w:szCs w:val="18"/>
                <w:shd w:val="clear" w:color="auto" w:fill="FFFFFF"/>
              </w:rPr>
              <w:t>964.00</w:t>
            </w:r>
          </w:p>
        </w:tc>
      </w:tr>
    </w:tbl>
    <w:p w:rsidR="00273AF2" w:rsidRPr="00AF3718" w:rsidRDefault="00273AF2" w:rsidP="00AF3718">
      <w:pPr>
        <w:jc w:val="center"/>
        <w:rPr>
          <w:b/>
          <w:sz w:val="22"/>
          <w:szCs w:val="22"/>
        </w:rPr>
      </w:pPr>
    </w:p>
    <w:p w:rsidR="00EF2732" w:rsidRPr="00AF3718" w:rsidRDefault="00EF2732" w:rsidP="00AF3718">
      <w:pPr>
        <w:rPr>
          <w:sz w:val="22"/>
          <w:szCs w:val="22"/>
        </w:rPr>
      </w:pPr>
    </w:p>
    <w:tbl>
      <w:tblPr>
        <w:tblW w:w="104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387"/>
        <w:gridCol w:w="5103"/>
      </w:tblGrid>
      <w:tr w:rsidR="00AF3718" w:rsidRPr="00AF3718" w:rsidTr="00CD430F">
        <w:trPr>
          <w:trHeight w:val="87"/>
        </w:trPr>
        <w:tc>
          <w:tcPr>
            <w:tcW w:w="5387" w:type="dxa"/>
          </w:tcPr>
          <w:p w:rsidR="00AF3718" w:rsidRPr="00AF3718" w:rsidRDefault="00AF3718" w:rsidP="00711956">
            <w:pPr>
              <w:shd w:val="clear" w:color="auto" w:fill="FFFFFF" w:themeFill="background1"/>
              <w:jc w:val="both"/>
              <w:rPr>
                <w:b/>
                <w:sz w:val="22"/>
                <w:szCs w:val="22"/>
              </w:rPr>
            </w:pPr>
            <w:r w:rsidRPr="00AF3718">
              <w:rPr>
                <w:b/>
                <w:sz w:val="22"/>
                <w:szCs w:val="22"/>
              </w:rPr>
              <w:t xml:space="preserve">Заказчик: </w:t>
            </w:r>
          </w:p>
          <w:p w:rsidR="00AF3718" w:rsidRPr="00AF3718" w:rsidRDefault="00AF3718" w:rsidP="00711956">
            <w:pPr>
              <w:shd w:val="clear" w:color="auto" w:fill="FFFFFF" w:themeFill="background1"/>
              <w:jc w:val="both"/>
              <w:rPr>
                <w:b/>
                <w:sz w:val="22"/>
                <w:szCs w:val="22"/>
              </w:rPr>
            </w:pPr>
            <w:r w:rsidRPr="00AF3718">
              <w:rPr>
                <w:b/>
                <w:sz w:val="22"/>
                <w:szCs w:val="22"/>
              </w:rPr>
              <w:t>КОГКБУЗ «Больница скорой медицинской помощи»</w:t>
            </w:r>
          </w:p>
          <w:p w:rsidR="00AF3718" w:rsidRPr="00AF3718" w:rsidRDefault="00AF3718" w:rsidP="00711956">
            <w:pPr>
              <w:pStyle w:val="ad"/>
              <w:jc w:val="both"/>
              <w:rPr>
                <w:sz w:val="22"/>
                <w:szCs w:val="22"/>
              </w:rPr>
            </w:pPr>
          </w:p>
          <w:p w:rsidR="00AF3718" w:rsidRPr="00AF3718" w:rsidRDefault="00AF3718" w:rsidP="00711956">
            <w:pPr>
              <w:pStyle w:val="ad"/>
              <w:jc w:val="both"/>
              <w:rPr>
                <w:sz w:val="22"/>
                <w:szCs w:val="22"/>
              </w:rPr>
            </w:pPr>
            <w:r w:rsidRPr="00AF3718">
              <w:rPr>
                <w:sz w:val="22"/>
                <w:szCs w:val="22"/>
              </w:rPr>
              <w:t>Главный врач</w:t>
            </w:r>
          </w:p>
          <w:p w:rsidR="00AF3718" w:rsidRPr="00AF3718" w:rsidRDefault="00AF3718" w:rsidP="00711956">
            <w:pPr>
              <w:pStyle w:val="ad"/>
              <w:jc w:val="both"/>
              <w:rPr>
                <w:sz w:val="22"/>
                <w:szCs w:val="22"/>
              </w:rPr>
            </w:pPr>
            <w:r w:rsidRPr="00AF3718">
              <w:rPr>
                <w:sz w:val="22"/>
                <w:szCs w:val="22"/>
              </w:rPr>
              <w:t>_______________________ С.М. Аракелян</w:t>
            </w:r>
          </w:p>
          <w:p w:rsidR="00AF3718" w:rsidRPr="00AF3718" w:rsidRDefault="00AF3718" w:rsidP="00711956">
            <w:pPr>
              <w:pStyle w:val="ad"/>
              <w:jc w:val="both"/>
              <w:rPr>
                <w:sz w:val="22"/>
                <w:szCs w:val="22"/>
              </w:rPr>
            </w:pPr>
            <w:r w:rsidRPr="00AF3718">
              <w:rPr>
                <w:sz w:val="22"/>
                <w:szCs w:val="22"/>
              </w:rPr>
              <w:t>ЭЦП</w:t>
            </w:r>
          </w:p>
        </w:tc>
        <w:tc>
          <w:tcPr>
            <w:tcW w:w="5103" w:type="dxa"/>
          </w:tcPr>
          <w:p w:rsidR="00AF3718" w:rsidRDefault="00AF3718" w:rsidP="007119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F3718">
              <w:rPr>
                <w:b/>
                <w:sz w:val="22"/>
                <w:szCs w:val="22"/>
              </w:rPr>
              <w:t>Исполнитель</w:t>
            </w:r>
            <w:r w:rsidRPr="00AF3718">
              <w:rPr>
                <w:sz w:val="22"/>
                <w:szCs w:val="22"/>
              </w:rPr>
              <w:t>:</w:t>
            </w:r>
          </w:p>
          <w:p w:rsidR="00AF3718" w:rsidRPr="00AF3718" w:rsidRDefault="00AF3718" w:rsidP="00711956">
            <w:pPr>
              <w:widowControl w:val="0"/>
              <w:suppressAutoHyphens/>
              <w:rPr>
                <w:b/>
                <w:kern w:val="1"/>
                <w:sz w:val="22"/>
                <w:szCs w:val="22"/>
              </w:rPr>
            </w:pPr>
            <w:r w:rsidRPr="00AF3718">
              <w:rPr>
                <w:b/>
                <w:kern w:val="1"/>
                <w:sz w:val="22"/>
                <w:szCs w:val="22"/>
              </w:rPr>
              <w:t>ИП Игнатьев Павел Владимирович</w:t>
            </w:r>
          </w:p>
          <w:p w:rsidR="00AF3718" w:rsidRPr="00AF3718" w:rsidRDefault="00AF3718" w:rsidP="00711956">
            <w:pPr>
              <w:widowControl w:val="0"/>
              <w:suppressAutoHyphens/>
              <w:rPr>
                <w:kern w:val="1"/>
                <w:sz w:val="22"/>
                <w:szCs w:val="22"/>
              </w:rPr>
            </w:pPr>
          </w:p>
          <w:p w:rsidR="00AF3718" w:rsidRPr="00AF3718" w:rsidRDefault="00AF3718" w:rsidP="00711956">
            <w:pPr>
              <w:widowControl w:val="0"/>
              <w:suppressAutoHyphens/>
              <w:rPr>
                <w:kern w:val="1"/>
                <w:sz w:val="22"/>
                <w:szCs w:val="22"/>
              </w:rPr>
            </w:pPr>
            <w:r w:rsidRPr="00AF3718">
              <w:rPr>
                <w:kern w:val="1"/>
                <w:sz w:val="22"/>
                <w:szCs w:val="22"/>
              </w:rPr>
              <w:t>ИП _______________________ П.В. Игнатьев</w:t>
            </w:r>
          </w:p>
          <w:p w:rsidR="00AF3718" w:rsidRPr="00AF3718" w:rsidRDefault="00AF3718" w:rsidP="0071195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F3718" w:rsidRPr="00AF3718" w:rsidTr="00CD430F">
        <w:trPr>
          <w:trHeight w:val="87"/>
        </w:trPr>
        <w:tc>
          <w:tcPr>
            <w:tcW w:w="5387" w:type="dxa"/>
          </w:tcPr>
          <w:p w:rsidR="00AF3718" w:rsidRPr="00AF3718" w:rsidRDefault="00AF3718" w:rsidP="00711956">
            <w:pPr>
              <w:shd w:val="clear" w:color="auto" w:fill="FFFFFF" w:themeFill="background1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103" w:type="dxa"/>
          </w:tcPr>
          <w:p w:rsidR="00AF3718" w:rsidRPr="00AF3718" w:rsidRDefault="00AF3718" w:rsidP="00711956">
            <w:pPr>
              <w:jc w:val="center"/>
              <w:rPr>
                <w:sz w:val="22"/>
                <w:szCs w:val="22"/>
              </w:rPr>
            </w:pPr>
          </w:p>
        </w:tc>
      </w:tr>
    </w:tbl>
    <w:p w:rsidR="007D4D71" w:rsidRPr="00AF3718" w:rsidRDefault="007D4D71" w:rsidP="00AF3718">
      <w:pPr>
        <w:rPr>
          <w:sz w:val="22"/>
          <w:szCs w:val="22"/>
        </w:rPr>
      </w:pPr>
    </w:p>
    <w:p w:rsidR="00F947FF" w:rsidRPr="00AF3718" w:rsidRDefault="00F947FF" w:rsidP="00AF3718">
      <w:pPr>
        <w:rPr>
          <w:sz w:val="22"/>
          <w:szCs w:val="22"/>
        </w:rPr>
      </w:pPr>
      <w:r w:rsidRPr="00AF3718">
        <w:rPr>
          <w:sz w:val="22"/>
          <w:szCs w:val="22"/>
        </w:rPr>
        <w:br w:type="page"/>
      </w:r>
    </w:p>
    <w:p w:rsidR="00102622" w:rsidRPr="00AF3718" w:rsidRDefault="00102622" w:rsidP="00AF3718">
      <w:pPr>
        <w:jc w:val="right"/>
        <w:rPr>
          <w:b/>
          <w:sz w:val="22"/>
          <w:szCs w:val="22"/>
        </w:rPr>
      </w:pPr>
      <w:r w:rsidRPr="00AF3718">
        <w:rPr>
          <w:b/>
          <w:sz w:val="22"/>
          <w:szCs w:val="22"/>
        </w:rPr>
        <w:t>Приложение №2</w:t>
      </w:r>
    </w:p>
    <w:p w:rsidR="00102622" w:rsidRPr="00AF3718" w:rsidRDefault="00102622" w:rsidP="00AF3718">
      <w:pPr>
        <w:jc w:val="right"/>
        <w:rPr>
          <w:sz w:val="22"/>
          <w:szCs w:val="22"/>
        </w:rPr>
      </w:pPr>
      <w:r w:rsidRPr="00AF3718">
        <w:rPr>
          <w:sz w:val="22"/>
          <w:szCs w:val="22"/>
        </w:rPr>
        <w:t>к контракту №</w:t>
      </w:r>
      <w:r w:rsidR="00C05777" w:rsidRPr="00AF3718">
        <w:rPr>
          <w:sz w:val="22"/>
          <w:szCs w:val="22"/>
        </w:rPr>
        <w:t xml:space="preserve"> </w:t>
      </w:r>
    </w:p>
    <w:p w:rsidR="00102622" w:rsidRPr="00AF3718" w:rsidRDefault="00D254DF" w:rsidP="00AF3718">
      <w:pPr>
        <w:jc w:val="right"/>
        <w:rPr>
          <w:sz w:val="22"/>
          <w:szCs w:val="22"/>
        </w:rPr>
      </w:pPr>
      <w:r w:rsidRPr="00AF3718">
        <w:rPr>
          <w:sz w:val="22"/>
          <w:szCs w:val="22"/>
        </w:rPr>
        <w:t xml:space="preserve">от </w:t>
      </w:r>
      <w:r w:rsidR="00C05777" w:rsidRPr="00AF3718">
        <w:rPr>
          <w:sz w:val="22"/>
          <w:szCs w:val="22"/>
        </w:rPr>
        <w:t>«</w:t>
      </w:r>
      <w:r w:rsidR="008B74B4" w:rsidRPr="00AF3718">
        <w:rPr>
          <w:sz w:val="22"/>
          <w:szCs w:val="22"/>
        </w:rPr>
        <w:t>___</w:t>
      </w:r>
      <w:r w:rsidR="00C05777" w:rsidRPr="00AF3718">
        <w:rPr>
          <w:sz w:val="22"/>
          <w:szCs w:val="22"/>
        </w:rPr>
        <w:t xml:space="preserve">» </w:t>
      </w:r>
      <w:r w:rsidR="00F7796C" w:rsidRPr="00AF3718">
        <w:rPr>
          <w:sz w:val="22"/>
          <w:szCs w:val="22"/>
        </w:rPr>
        <w:t>_______</w:t>
      </w:r>
      <w:r w:rsidR="00C05777" w:rsidRPr="00AF3718">
        <w:rPr>
          <w:sz w:val="22"/>
          <w:szCs w:val="22"/>
        </w:rPr>
        <w:t xml:space="preserve"> </w:t>
      </w:r>
      <w:r w:rsidR="00102622" w:rsidRPr="00AF3718">
        <w:rPr>
          <w:sz w:val="22"/>
          <w:szCs w:val="22"/>
        </w:rPr>
        <w:t>202</w:t>
      </w:r>
      <w:r w:rsidR="00320C42">
        <w:rPr>
          <w:sz w:val="22"/>
          <w:szCs w:val="22"/>
        </w:rPr>
        <w:t>5</w:t>
      </w:r>
      <w:r w:rsidR="00102622" w:rsidRPr="00AF3718">
        <w:rPr>
          <w:sz w:val="22"/>
          <w:szCs w:val="22"/>
        </w:rPr>
        <w:t xml:space="preserve"> года</w:t>
      </w:r>
    </w:p>
    <w:p w:rsidR="00102622" w:rsidRPr="00AF3718" w:rsidRDefault="00102622" w:rsidP="00AF3718">
      <w:pPr>
        <w:jc w:val="right"/>
        <w:rPr>
          <w:sz w:val="22"/>
          <w:szCs w:val="22"/>
        </w:rPr>
      </w:pPr>
    </w:p>
    <w:p w:rsidR="00102622" w:rsidRPr="0097397F" w:rsidRDefault="00CD62D7" w:rsidP="00AF3718">
      <w:pPr>
        <w:pStyle w:val="40"/>
        <w:keepNext/>
        <w:keepLines/>
        <w:shd w:val="clear" w:color="auto" w:fill="auto"/>
        <w:spacing w:before="0" w:line="276" w:lineRule="auto"/>
        <w:jc w:val="center"/>
        <w:rPr>
          <w:sz w:val="22"/>
          <w:szCs w:val="22"/>
        </w:rPr>
      </w:pPr>
      <w:r w:rsidRPr="00AF3718">
        <w:rPr>
          <w:sz w:val="22"/>
          <w:szCs w:val="22"/>
        </w:rPr>
        <w:t>Описание объекта закупки</w:t>
      </w:r>
      <w:r>
        <w:rPr>
          <w:sz w:val="22"/>
          <w:szCs w:val="22"/>
        </w:rPr>
        <w:t xml:space="preserve"> </w:t>
      </w:r>
    </w:p>
    <w:p w:rsidR="000B1070" w:rsidRPr="0097397F" w:rsidRDefault="000B1070" w:rsidP="00AF3718">
      <w:pPr>
        <w:pStyle w:val="32"/>
        <w:shd w:val="clear" w:color="auto" w:fill="auto"/>
        <w:spacing w:line="240" w:lineRule="auto"/>
        <w:rPr>
          <w:sz w:val="22"/>
          <w:szCs w:val="22"/>
        </w:rPr>
      </w:pPr>
    </w:p>
    <w:p w:rsidR="00AF3718" w:rsidRDefault="00AF3718" w:rsidP="00AF3718">
      <w:pPr>
        <w:ind w:left="426" w:firstLine="709"/>
        <w:jc w:val="both"/>
      </w:pPr>
    </w:p>
    <w:tbl>
      <w:tblPr>
        <w:tblW w:w="10349" w:type="dxa"/>
        <w:tblInd w:w="250" w:type="dxa"/>
        <w:tblLook w:val="04A0" w:firstRow="1" w:lastRow="0" w:firstColumn="1" w:lastColumn="0" w:noHBand="0" w:noVBand="1"/>
      </w:tblPr>
      <w:tblGrid>
        <w:gridCol w:w="638"/>
        <w:gridCol w:w="7159"/>
        <w:gridCol w:w="1276"/>
        <w:gridCol w:w="1276"/>
      </w:tblGrid>
      <w:tr w:rsidR="00AF3718" w:rsidRPr="00E67C1E" w:rsidTr="00AF3718">
        <w:trPr>
          <w:trHeight w:val="322"/>
        </w:trPr>
        <w:tc>
          <w:tcPr>
            <w:tcW w:w="63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3718" w:rsidRPr="002F379F" w:rsidRDefault="00AF3718" w:rsidP="00711956">
            <w:pPr>
              <w:rPr>
                <w:b/>
                <w:bCs/>
                <w:szCs w:val="28"/>
              </w:rPr>
            </w:pPr>
            <w:r w:rsidRPr="002F379F">
              <w:rPr>
                <w:b/>
                <w:bCs/>
                <w:szCs w:val="28"/>
              </w:rPr>
              <w:t>№</w:t>
            </w:r>
          </w:p>
        </w:tc>
        <w:tc>
          <w:tcPr>
            <w:tcW w:w="7159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3718" w:rsidRPr="002F379F" w:rsidRDefault="00AF3718" w:rsidP="00711956">
            <w:pPr>
              <w:jc w:val="center"/>
              <w:rPr>
                <w:b/>
                <w:bCs/>
                <w:szCs w:val="28"/>
              </w:rPr>
            </w:pPr>
            <w:r w:rsidRPr="002F379F">
              <w:rPr>
                <w:b/>
                <w:bCs/>
                <w:szCs w:val="28"/>
              </w:rPr>
              <w:t>Товар</w:t>
            </w:r>
            <w:r>
              <w:rPr>
                <w:b/>
                <w:bCs/>
                <w:szCs w:val="28"/>
              </w:rPr>
              <w:t>ы, работы, услуги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3718" w:rsidRPr="002F379F" w:rsidRDefault="00AF3718" w:rsidP="00711956">
            <w:pPr>
              <w:rPr>
                <w:b/>
                <w:bCs/>
                <w:szCs w:val="28"/>
              </w:rPr>
            </w:pPr>
            <w:r w:rsidRPr="002F379F">
              <w:rPr>
                <w:b/>
                <w:bCs/>
                <w:szCs w:val="28"/>
              </w:rPr>
              <w:t>Кол-во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718" w:rsidRPr="002F379F" w:rsidRDefault="00AF3718" w:rsidP="00711956">
            <w:pPr>
              <w:rPr>
                <w:b/>
                <w:bCs/>
                <w:szCs w:val="28"/>
              </w:rPr>
            </w:pPr>
            <w:r w:rsidRPr="002F379F">
              <w:rPr>
                <w:b/>
                <w:bCs/>
                <w:szCs w:val="28"/>
              </w:rPr>
              <w:t>Ед.</w:t>
            </w:r>
          </w:p>
        </w:tc>
      </w:tr>
      <w:tr w:rsidR="00AF3718" w:rsidRPr="00E67C1E" w:rsidTr="00AF3718">
        <w:trPr>
          <w:trHeight w:val="322"/>
        </w:trPr>
        <w:tc>
          <w:tcPr>
            <w:tcW w:w="63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F3718" w:rsidRPr="002F379F" w:rsidRDefault="00AF3718" w:rsidP="00711956">
            <w:pPr>
              <w:rPr>
                <w:b/>
                <w:bCs/>
                <w:szCs w:val="28"/>
              </w:rPr>
            </w:pPr>
          </w:p>
        </w:tc>
        <w:tc>
          <w:tcPr>
            <w:tcW w:w="71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F3718" w:rsidRPr="002F379F" w:rsidRDefault="00AF3718" w:rsidP="00711956">
            <w:pPr>
              <w:rPr>
                <w:b/>
                <w:bCs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F3718" w:rsidRPr="002F379F" w:rsidRDefault="00AF3718" w:rsidP="00711956">
            <w:pPr>
              <w:rPr>
                <w:b/>
                <w:bCs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718" w:rsidRPr="002F379F" w:rsidRDefault="00AF3718" w:rsidP="00711956">
            <w:pPr>
              <w:rPr>
                <w:b/>
                <w:bCs/>
                <w:szCs w:val="28"/>
              </w:rPr>
            </w:pPr>
          </w:p>
        </w:tc>
      </w:tr>
      <w:tr w:rsidR="00AF3718" w:rsidRPr="00E67C1E" w:rsidTr="00AF3718">
        <w:trPr>
          <w:trHeight w:val="225"/>
        </w:trPr>
        <w:tc>
          <w:tcPr>
            <w:tcW w:w="6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F3718" w:rsidRPr="002F379F" w:rsidRDefault="00AF3718" w:rsidP="00711956">
            <w:pPr>
              <w:rPr>
                <w:szCs w:val="28"/>
              </w:rPr>
            </w:pPr>
            <w:r w:rsidRPr="002F379F">
              <w:rPr>
                <w:szCs w:val="28"/>
              </w:rPr>
              <w:t>1</w:t>
            </w:r>
          </w:p>
        </w:tc>
        <w:tc>
          <w:tcPr>
            <w:tcW w:w="7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F3718" w:rsidRDefault="00AF3718" w:rsidP="00711956">
            <w:pPr>
              <w:rPr>
                <w:szCs w:val="28"/>
              </w:rPr>
            </w:pPr>
            <w:r>
              <w:rPr>
                <w:szCs w:val="28"/>
              </w:rPr>
              <w:t>Выполнение работ в части промывки и гидравлических испытаний на прочность и плотность внутренней системы отопления в нежилых зданиях КОГБУ «Больница скорой медицинской помощи».</w:t>
            </w:r>
          </w:p>
          <w:p w:rsidR="00AF3718" w:rsidRDefault="00AF3718" w:rsidP="00711956">
            <w:pPr>
              <w:rPr>
                <w:szCs w:val="28"/>
              </w:rPr>
            </w:pPr>
            <w:r>
              <w:rPr>
                <w:szCs w:val="28"/>
              </w:rPr>
              <w:t>Место оказания услуг:</w:t>
            </w:r>
          </w:p>
          <w:p w:rsidR="00AF3718" w:rsidRDefault="00AF3718" w:rsidP="00711956">
            <w:pPr>
              <w:rPr>
                <w:szCs w:val="28"/>
              </w:rPr>
            </w:pPr>
            <w:r>
              <w:rPr>
                <w:szCs w:val="28"/>
              </w:rPr>
              <w:t>- г. Киров, ул. Свердлова (корпус № 1, 4-х этажное здание, площадь помещений – 5539,8 кв.м.);</w:t>
            </w:r>
          </w:p>
          <w:p w:rsidR="00AF3718" w:rsidRDefault="00AF3718" w:rsidP="00711956">
            <w:pPr>
              <w:rPr>
                <w:szCs w:val="28"/>
              </w:rPr>
            </w:pPr>
            <w:r>
              <w:rPr>
                <w:szCs w:val="28"/>
              </w:rPr>
              <w:t>- г. Киров, ул. Свердлова (корпус № 2, 2-х этажное здание, площадь помещений – 1069,2 кв.м.);</w:t>
            </w:r>
          </w:p>
          <w:p w:rsidR="00AF3718" w:rsidRDefault="00AF3718" w:rsidP="00711956">
            <w:pPr>
              <w:rPr>
                <w:szCs w:val="28"/>
              </w:rPr>
            </w:pPr>
            <w:r>
              <w:rPr>
                <w:szCs w:val="28"/>
              </w:rPr>
              <w:t>- г. Киров, ул. Свердлова (корпус № 3, 2-х этажное здание, площадь помещений – 2741,9 кв.м.);</w:t>
            </w:r>
          </w:p>
          <w:p w:rsidR="00AF3718" w:rsidRDefault="00AF3718" w:rsidP="00711956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C0DEC">
              <w:rPr>
                <w:szCs w:val="28"/>
              </w:rPr>
              <w:t xml:space="preserve">г. Киров, ул. Свердлова (корпус № </w:t>
            </w:r>
            <w:r>
              <w:rPr>
                <w:szCs w:val="28"/>
              </w:rPr>
              <w:t>4</w:t>
            </w:r>
            <w:r w:rsidRPr="00AC0DEC">
              <w:rPr>
                <w:szCs w:val="28"/>
              </w:rPr>
              <w:t xml:space="preserve">, </w:t>
            </w:r>
            <w:r>
              <w:rPr>
                <w:szCs w:val="28"/>
              </w:rPr>
              <w:t>5-ти</w:t>
            </w:r>
            <w:r w:rsidRPr="00AC0DEC">
              <w:rPr>
                <w:szCs w:val="28"/>
              </w:rPr>
              <w:t xml:space="preserve"> этажное здание, площадь помещений – </w:t>
            </w:r>
            <w:r>
              <w:rPr>
                <w:szCs w:val="28"/>
              </w:rPr>
              <w:t>1321,3</w:t>
            </w:r>
            <w:r w:rsidRPr="00AC0DEC">
              <w:rPr>
                <w:szCs w:val="28"/>
              </w:rPr>
              <w:t xml:space="preserve"> кв.м.);</w:t>
            </w:r>
          </w:p>
          <w:p w:rsidR="00AF3718" w:rsidRPr="002E6E9B" w:rsidRDefault="00AF3718" w:rsidP="00711956">
            <w:pPr>
              <w:rPr>
                <w:szCs w:val="28"/>
              </w:rPr>
            </w:pPr>
            <w:r w:rsidRPr="002E6E9B">
              <w:rPr>
                <w:szCs w:val="28"/>
              </w:rPr>
              <w:t xml:space="preserve">- г. Киров, ул. Свердлова (корпус № </w:t>
            </w:r>
            <w:r>
              <w:rPr>
                <w:szCs w:val="28"/>
              </w:rPr>
              <w:t>5</w:t>
            </w:r>
            <w:r w:rsidRPr="002E6E9B">
              <w:rPr>
                <w:szCs w:val="28"/>
              </w:rPr>
              <w:t xml:space="preserve">, 5-ти этажное здание, площадь помещений – </w:t>
            </w:r>
            <w:r>
              <w:rPr>
                <w:szCs w:val="28"/>
              </w:rPr>
              <w:t xml:space="preserve">6719,9 </w:t>
            </w:r>
            <w:r w:rsidRPr="002E6E9B">
              <w:rPr>
                <w:szCs w:val="28"/>
              </w:rPr>
              <w:t>кв.м.);</w:t>
            </w:r>
          </w:p>
          <w:p w:rsidR="00AF3718" w:rsidRDefault="00AF3718" w:rsidP="00711956">
            <w:pPr>
              <w:rPr>
                <w:szCs w:val="28"/>
              </w:rPr>
            </w:pPr>
            <w:r w:rsidRPr="002E6E9B">
              <w:rPr>
                <w:szCs w:val="28"/>
              </w:rPr>
              <w:t xml:space="preserve">- г. Киров, </w:t>
            </w:r>
            <w:r>
              <w:rPr>
                <w:szCs w:val="28"/>
              </w:rPr>
              <w:t>Октябрьский проспект, д. 47</w:t>
            </w:r>
            <w:r w:rsidRPr="002E6E9B">
              <w:rPr>
                <w:szCs w:val="28"/>
              </w:rPr>
              <w:t xml:space="preserve"> (</w:t>
            </w:r>
            <w:r>
              <w:rPr>
                <w:szCs w:val="28"/>
              </w:rPr>
              <w:t>4-х этажное здание, площадь помещений  - 10157,3 кв.м.</w:t>
            </w:r>
            <w:r w:rsidRPr="002E6E9B">
              <w:rPr>
                <w:szCs w:val="28"/>
              </w:rPr>
              <w:t>);</w:t>
            </w:r>
          </w:p>
          <w:p w:rsidR="00AF3718" w:rsidRDefault="00AF3718" w:rsidP="00711956">
            <w:pPr>
              <w:rPr>
                <w:szCs w:val="28"/>
              </w:rPr>
            </w:pPr>
            <w:r>
              <w:rPr>
                <w:szCs w:val="28"/>
              </w:rPr>
              <w:t>- г. Киров, Северная набережная , д.11 (одноэтажное здание, площадь помещений  - 692,6 кв.м.);</w:t>
            </w:r>
          </w:p>
          <w:p w:rsidR="00AF3718" w:rsidRDefault="00AF3718" w:rsidP="00711956">
            <w:pPr>
              <w:rPr>
                <w:szCs w:val="28"/>
              </w:rPr>
            </w:pPr>
            <w:r>
              <w:rPr>
                <w:szCs w:val="28"/>
              </w:rPr>
              <w:t>- г. Киров, ул. Возрождения, д.8 (2-х этажное здание, площадь помещений – 2110,0 кв.м);</w:t>
            </w:r>
          </w:p>
          <w:p w:rsidR="00AF3718" w:rsidRPr="002F379F" w:rsidRDefault="00AF3718" w:rsidP="00711956">
            <w:pPr>
              <w:rPr>
                <w:szCs w:val="28"/>
              </w:rPr>
            </w:pPr>
            <w:r>
              <w:rPr>
                <w:szCs w:val="28"/>
              </w:rPr>
              <w:t>- п. Ганино, пер. Северный, д.13 (одноэтажное здание, площадь помещений – 183,5 кв.м)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F3718" w:rsidRPr="002F379F" w:rsidRDefault="00AF3718" w:rsidP="00711956">
            <w:pPr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3718" w:rsidRPr="002F379F" w:rsidRDefault="00AF3718" w:rsidP="00711956">
            <w:pPr>
              <w:rPr>
                <w:szCs w:val="28"/>
              </w:rPr>
            </w:pPr>
            <w:r w:rsidRPr="002F379F">
              <w:rPr>
                <w:szCs w:val="28"/>
              </w:rPr>
              <w:t>Усл</w:t>
            </w:r>
            <w:r>
              <w:rPr>
                <w:szCs w:val="28"/>
              </w:rPr>
              <w:t>.</w:t>
            </w:r>
            <w:r w:rsidRPr="002F379F">
              <w:rPr>
                <w:szCs w:val="28"/>
              </w:rPr>
              <w:t>ед.</w:t>
            </w:r>
          </w:p>
        </w:tc>
      </w:tr>
    </w:tbl>
    <w:p w:rsidR="00AF3718" w:rsidRDefault="00AF3718" w:rsidP="00AF3718">
      <w:pPr>
        <w:ind w:firstLine="709"/>
        <w:jc w:val="both"/>
      </w:pPr>
    </w:p>
    <w:p w:rsidR="00AF3718" w:rsidRPr="00B048B8" w:rsidRDefault="00AF3718" w:rsidP="00AF3718">
      <w:pPr>
        <w:jc w:val="both"/>
      </w:pPr>
      <w:r w:rsidRPr="00B048B8">
        <w:t>Промывку системы отопления осуществлять методом гидропневматической очистки с расходом водновоздушной смеси до полного осветления воды раздельно по стоякам разводящих трубопроводов под давлением не ниже 6 Атм.</w:t>
      </w:r>
    </w:p>
    <w:p w:rsidR="00AF3718" w:rsidRPr="00B048B8" w:rsidRDefault="00AF3718" w:rsidP="00AF3718">
      <w:pPr>
        <w:jc w:val="both"/>
      </w:pPr>
      <w:r w:rsidRPr="00B048B8">
        <w:t xml:space="preserve">Исполнитель обязан предоставить Заказчику Акт промывки и гидравлических испытаний системы теплоснабжения объекта, заверенный подписями представителя Заказчика, представителя Исполнителя. </w:t>
      </w:r>
    </w:p>
    <w:p w:rsidR="00AF3718" w:rsidRPr="00B048B8" w:rsidRDefault="00AF3718" w:rsidP="00AF3718">
      <w:pPr>
        <w:jc w:val="both"/>
      </w:pPr>
      <w:r w:rsidRPr="00B048B8">
        <w:t>Исполнитель обязан представить результат оказанных услуг Заказчику путем составления и подписания обеими сторонами соответствующих актов.</w:t>
      </w:r>
    </w:p>
    <w:p w:rsidR="00AF3718" w:rsidRPr="00B048B8" w:rsidRDefault="00AF3718" w:rsidP="00AF3718">
      <w:pPr>
        <w:jc w:val="both"/>
      </w:pPr>
      <w:r w:rsidRPr="00B048B8">
        <w:t>Услуги Исполнитель оказывает на своем оборудовании и своими инструментами, используя свой автотранспорт и необходимые материалы и элементы.</w:t>
      </w:r>
    </w:p>
    <w:p w:rsidR="00AF3718" w:rsidRPr="00B048B8" w:rsidRDefault="00AF3718" w:rsidP="00AF3718">
      <w:pPr>
        <w:jc w:val="both"/>
      </w:pPr>
      <w:r w:rsidRPr="00B048B8">
        <w:t>Обеспечить выполнение на объекте необходимых мероприятий по охране труда, технике безопасности, противопожарной безопасности и санитарно-гигиенического режима при оказании услуг.</w:t>
      </w:r>
    </w:p>
    <w:p w:rsidR="00AF3718" w:rsidRPr="00B048B8" w:rsidRDefault="00AF3718" w:rsidP="00AF3718">
      <w:pPr>
        <w:jc w:val="both"/>
      </w:pPr>
      <w:r w:rsidRPr="00B048B8">
        <w:t>Все материалы и изделия, применяемые на объекте, должны быть новыми, не бывшими в употреблении, иметь действующие сертификаты соответствия, сертификаты качества, гигиенические сертификаты, сертификаты пожарной безопасности, технические паспорта, протоколы испытаний и разрешены для использования на территории РФ.</w:t>
      </w:r>
    </w:p>
    <w:p w:rsidR="00AF3718" w:rsidRPr="00B048B8" w:rsidRDefault="00AF3718" w:rsidP="00AF3718">
      <w:pPr>
        <w:jc w:val="both"/>
      </w:pPr>
      <w:r w:rsidRPr="00B048B8">
        <w:t>Исполнитель обязан обеспечить надлежащее качество услуг. Исполнитель несет ответственность за обнаруженные недостатки (дефекты).</w:t>
      </w:r>
    </w:p>
    <w:p w:rsidR="00AF3718" w:rsidRPr="00B048B8" w:rsidRDefault="00AF3718" w:rsidP="00AF3718">
      <w:pPr>
        <w:jc w:val="both"/>
      </w:pPr>
      <w:r w:rsidRPr="00B048B8">
        <w:t>Исполнитель обязан обеспечить постоянное присутствие на объекте</w:t>
      </w:r>
      <w:r w:rsidRPr="00B048B8">
        <w:br/>
        <w:t>ответственного лица, осуществляющего контроль за техникой безопасности. Не допускать</w:t>
      </w:r>
      <w:r w:rsidRPr="00B048B8">
        <w:br/>
        <w:t>к оказанию услуг на объекте иностранную рабочую силу, не прошедшую в</w:t>
      </w:r>
      <w:r w:rsidRPr="00B048B8">
        <w:br/>
        <w:t>установленном порядке миграционный учет в органах Федеральной миграционной</w:t>
      </w:r>
      <w:r w:rsidRPr="00B048B8">
        <w:br/>
        <w:t>службы РФ.</w:t>
      </w:r>
    </w:p>
    <w:p w:rsidR="00AF3718" w:rsidRPr="00B048B8" w:rsidRDefault="00AF3718" w:rsidP="00AF3718">
      <w:pPr>
        <w:jc w:val="both"/>
      </w:pPr>
      <w:r w:rsidRPr="00B048B8">
        <w:t>К оказанию услуг должны быть допущены лица, прошедшие инструктаж по технике безопасности.</w:t>
      </w:r>
    </w:p>
    <w:p w:rsidR="00AF3718" w:rsidRPr="00B048B8" w:rsidRDefault="00AF3718" w:rsidP="00AF3718">
      <w:pPr>
        <w:jc w:val="both"/>
      </w:pPr>
      <w:r w:rsidRPr="00B048B8">
        <w:t>Не допускается оказание услуг соисполнителями или представителями третьих лиц.</w:t>
      </w:r>
    </w:p>
    <w:p w:rsidR="00AF3718" w:rsidRPr="00B048B8" w:rsidRDefault="00AF3718" w:rsidP="00AF3718">
      <w:pPr>
        <w:jc w:val="both"/>
        <w:rPr>
          <w:b/>
        </w:rPr>
      </w:pPr>
      <w:r w:rsidRPr="00B048B8">
        <w:rPr>
          <w:b/>
        </w:rPr>
        <w:t>5. Требования к качеству оказываемых услуг.</w:t>
      </w:r>
    </w:p>
    <w:p w:rsidR="00AF3718" w:rsidRPr="00B048B8" w:rsidRDefault="00AF3718" w:rsidP="00AF3718">
      <w:pPr>
        <w:jc w:val="both"/>
        <w:rPr>
          <w:b/>
        </w:rPr>
      </w:pPr>
      <w:r w:rsidRPr="00B048B8">
        <w:t>5.1.</w:t>
      </w:r>
      <w:r w:rsidRPr="00B048B8">
        <w:rPr>
          <w:b/>
        </w:rPr>
        <w:t xml:space="preserve"> </w:t>
      </w:r>
      <w:r w:rsidRPr="00B048B8">
        <w:t xml:space="preserve">Услуги должны в полной мере соответствовать требованиям, установленным данным Техническим заданием, техническими регламентами, документами в области стандартизации, государственными стандартами, применяемыми для услуг данного рода. </w:t>
      </w:r>
    </w:p>
    <w:p w:rsidR="00AF3718" w:rsidRPr="00B048B8" w:rsidRDefault="00AF3718" w:rsidP="00AF3718">
      <w:pPr>
        <w:jc w:val="both"/>
        <w:rPr>
          <w:b/>
        </w:rPr>
      </w:pPr>
      <w:r w:rsidRPr="00B048B8">
        <w:rPr>
          <w:b/>
        </w:rPr>
        <w:t>6. Требования к безопасности оказываемых услуг и защите информации</w:t>
      </w:r>
    </w:p>
    <w:p w:rsidR="00AF3718" w:rsidRPr="00B048B8" w:rsidRDefault="00AF3718" w:rsidP="00AF3718">
      <w:pPr>
        <w:jc w:val="both"/>
        <w:rPr>
          <w:b/>
        </w:rPr>
      </w:pPr>
      <w:r w:rsidRPr="00B048B8">
        <w:t>6.1. Исполнитель гарантирует качество и безопасность оказываемых услуг, наличие сертификатов, обязательных для данного вида услуг, оформленных в соответствии с законодательством Российской Федерации.</w:t>
      </w:r>
    </w:p>
    <w:p w:rsidR="00AF3718" w:rsidRPr="00B048B8" w:rsidRDefault="00AF3718" w:rsidP="00AF3718">
      <w:pPr>
        <w:jc w:val="both"/>
      </w:pPr>
      <w:r w:rsidRPr="00B048B8">
        <w:t>6.2. В случаях, если в ходе оказания услуг Исполнителю передается информация конфиденциального характера, Исполнитель обязуется не передавать конфиденциальную информацию третьим лицам без письменного согласия Заказчика, за исключением случаев, установленных действующим законодательством РФ.</w:t>
      </w:r>
    </w:p>
    <w:p w:rsidR="00AF3718" w:rsidRPr="00B048B8" w:rsidRDefault="00AF3718" w:rsidP="00AF3718">
      <w:pPr>
        <w:jc w:val="both"/>
      </w:pPr>
      <w:r w:rsidRPr="00B048B8">
        <w:t>В начальную (максимальную) цену контракта должны быть включены все расходы, связанные с оказанием услуг, в том числе транспортные, командировочные расходы, затраты на используемое оборудование и инструмент, затраты на страхование, все виды установленных налогов, в т.ч. НДС (если Исполнитель является его плательщиком) и другие обязательные платежи, выплаченные или подлежащие выплате, прочие расходы, связанные с выполнением обязательств по контракту включены Исполнителем в цену контракта.</w:t>
      </w:r>
    </w:p>
    <w:p w:rsidR="00512EC6" w:rsidRPr="0097397F" w:rsidRDefault="00512EC6" w:rsidP="00AF3718">
      <w:pPr>
        <w:rPr>
          <w:sz w:val="22"/>
          <w:szCs w:val="22"/>
        </w:rPr>
      </w:pPr>
    </w:p>
    <w:sectPr w:rsidR="00512EC6" w:rsidRPr="0097397F" w:rsidSect="00B06190">
      <w:footerReference w:type="default" r:id="rId16"/>
      <w:pgSz w:w="11906" w:h="16838"/>
      <w:pgMar w:top="709" w:right="566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B0F" w:rsidRDefault="00800B0F">
      <w:r>
        <w:separator/>
      </w:r>
    </w:p>
  </w:endnote>
  <w:endnote w:type="continuationSeparator" w:id="0">
    <w:p w:rsidR="00800B0F" w:rsidRDefault="00800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2622" w:rsidRDefault="00102622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5A8D63CB" wp14:editId="7D3A487F">
              <wp:simplePos x="0" y="0"/>
              <wp:positionH relativeFrom="page">
                <wp:posOffset>10179050</wp:posOffset>
              </wp:positionH>
              <wp:positionV relativeFrom="page">
                <wp:posOffset>7054850</wp:posOffset>
              </wp:positionV>
              <wp:extent cx="127635" cy="146050"/>
              <wp:effectExtent l="0" t="0" r="0" b="0"/>
              <wp:wrapNone/>
              <wp:docPr id="5" name="Поле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6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02622" w:rsidRDefault="00102622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E51A57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8D63CB" id="_x0000_t202" coordsize="21600,21600" o:spt="202" path="m,l,21600r21600,l21600,xe">
              <v:stroke joinstyle="miter"/>
              <v:path gradientshapeok="t" o:connecttype="rect"/>
            </v:shapetype>
            <v:shape id="Поле 5" o:spid="_x0000_s1026" type="#_x0000_t202" style="position:absolute;margin-left:801.5pt;margin-top:555.5pt;width:10.05pt;height:11.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" filled="f" stroked="f">
              <v:textbox style="mso-fit-shape-to-text:t" inset="0,0,0,0">
                <w:txbxContent>
                  <w:p w:rsidR="00102622" w:rsidRDefault="00102622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E51A57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B0F" w:rsidRDefault="00800B0F">
      <w:r>
        <w:separator/>
      </w:r>
    </w:p>
  </w:footnote>
  <w:footnote w:type="continuationSeparator" w:id="0">
    <w:p w:rsidR="00800B0F" w:rsidRDefault="00800B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31EC"/>
    <w:multiLevelType w:val="multilevel"/>
    <w:tmpl w:val="D1F08B68"/>
    <w:lvl w:ilvl="0">
      <w:start w:val="10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0470A4"/>
    <w:multiLevelType w:val="multilevel"/>
    <w:tmpl w:val="3CF28588"/>
    <w:lvl w:ilvl="0">
      <w:start w:val="1"/>
      <w:numFmt w:val="decimal"/>
      <w:lvlText w:val="4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694D40"/>
    <w:multiLevelType w:val="hybridMultilevel"/>
    <w:tmpl w:val="B14A05D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9762C2B"/>
    <w:multiLevelType w:val="multilevel"/>
    <w:tmpl w:val="43F0C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E55E38"/>
    <w:multiLevelType w:val="multilevel"/>
    <w:tmpl w:val="884A067E"/>
    <w:styleLink w:val="1"/>
    <w:lvl w:ilvl="0">
      <w:start w:val="4"/>
      <w:numFmt w:val="decimal"/>
      <w:suff w:val="space"/>
      <w:lvlText w:val="%1."/>
      <w:lvlJc w:val="left"/>
      <w:pPr>
        <w:ind w:left="928" w:hanging="360"/>
      </w:pPr>
      <w:rPr>
        <w:b w:val="0"/>
      </w:rPr>
    </w:lvl>
    <w:lvl w:ilvl="1">
      <w:start w:val="1"/>
      <w:numFmt w:val="decimal"/>
      <w:isLgl/>
      <w:suff w:val="space"/>
      <w:lvlText w:val="%1.%2."/>
      <w:lvlJc w:val="left"/>
      <w:pPr>
        <w:ind w:left="1056" w:hanging="630"/>
      </w:pPr>
    </w:lvl>
    <w:lvl w:ilvl="2">
      <w:start w:val="1"/>
      <w:numFmt w:val="decimal"/>
      <w:isLgl/>
      <w:suff w:val="space"/>
      <w:lvlText w:val="%1.%2.%3."/>
      <w:lvlJc w:val="left"/>
      <w:pPr>
        <w:ind w:left="1364" w:hanging="720"/>
      </w:pPr>
    </w:lvl>
    <w:lvl w:ilvl="3">
      <w:start w:val="1"/>
      <w:numFmt w:val="decimal"/>
      <w:isLgl/>
      <w:lvlText w:val="%1.%2.%3.%4."/>
      <w:lvlJc w:val="left"/>
      <w:pPr>
        <w:ind w:left="1364" w:hanging="720"/>
      </w:pPr>
    </w:lvl>
    <w:lvl w:ilvl="4">
      <w:start w:val="1"/>
      <w:numFmt w:val="decimal"/>
      <w:isLgl/>
      <w:lvlText w:val="%1.%2.%3.%4.%5."/>
      <w:lvlJc w:val="left"/>
      <w:pPr>
        <w:ind w:left="1364" w:hanging="720"/>
      </w:pPr>
    </w:lvl>
    <w:lvl w:ilvl="5">
      <w:start w:val="1"/>
      <w:numFmt w:val="decimal"/>
      <w:isLgl/>
      <w:lvlText w:val="%1.%2.%3.%4.%5.%6."/>
      <w:lvlJc w:val="left"/>
      <w:pPr>
        <w:ind w:left="1724" w:hanging="1080"/>
      </w:pPr>
    </w:lvl>
    <w:lvl w:ilvl="6">
      <w:start w:val="1"/>
      <w:numFmt w:val="decimal"/>
      <w:isLgl/>
      <w:lvlText w:val="%1.%2.%3.%4.%5.%6.%7."/>
      <w:lvlJc w:val="left"/>
      <w:pPr>
        <w:ind w:left="1724" w:hanging="1080"/>
      </w:pPr>
    </w:lvl>
    <w:lvl w:ilvl="7">
      <w:start w:val="1"/>
      <w:numFmt w:val="decimal"/>
      <w:isLgl/>
      <w:lvlText w:val="%1.%2.%3.%4.%5.%6.%7.%8."/>
      <w:lvlJc w:val="left"/>
      <w:pPr>
        <w:ind w:left="1724" w:hanging="1080"/>
      </w:pPr>
    </w:lvl>
    <w:lvl w:ilvl="8">
      <w:start w:val="1"/>
      <w:numFmt w:val="decimal"/>
      <w:isLgl/>
      <w:lvlText w:val="%1.%2.%3.%4.%5.%6.%7.%8.%9."/>
      <w:lvlJc w:val="left"/>
      <w:pPr>
        <w:ind w:left="2084" w:hanging="1440"/>
      </w:pPr>
    </w:lvl>
  </w:abstractNum>
  <w:abstractNum w:abstractNumId="5" w15:restartNumberingAfterBreak="0">
    <w:nsid w:val="433F7A52"/>
    <w:multiLevelType w:val="multilevel"/>
    <w:tmpl w:val="C1520A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21B15D2"/>
    <w:multiLevelType w:val="multilevel"/>
    <w:tmpl w:val="97F2B94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C3C2C56"/>
    <w:multiLevelType w:val="multilevel"/>
    <w:tmpl w:val="884A067E"/>
    <w:numStyleLink w:val="1"/>
  </w:abstractNum>
  <w:abstractNum w:abstractNumId="8" w15:restartNumberingAfterBreak="0">
    <w:nsid w:val="60172FAE"/>
    <w:multiLevelType w:val="hybridMultilevel"/>
    <w:tmpl w:val="A3C8A428"/>
    <w:lvl w:ilvl="0" w:tplc="0850271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EE3A73"/>
    <w:multiLevelType w:val="multilevel"/>
    <w:tmpl w:val="FC32C3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0FE178A"/>
    <w:multiLevelType w:val="hybridMultilevel"/>
    <w:tmpl w:val="67E070C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A639E0"/>
    <w:multiLevelType w:val="multilevel"/>
    <w:tmpl w:val="E390A1B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0" w:firstLine="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10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</w:num>
  <w:num w:numId="8">
    <w:abstractNumId w:val="8"/>
  </w:num>
  <w:num w:numId="9">
    <w:abstractNumId w:val="7"/>
  </w:num>
  <w:num w:numId="10">
    <w:abstractNumId w:val="4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471"/>
    <w:rsid w:val="00004620"/>
    <w:rsid w:val="000077D1"/>
    <w:rsid w:val="0001150B"/>
    <w:rsid w:val="00027FEB"/>
    <w:rsid w:val="00037B89"/>
    <w:rsid w:val="0005209A"/>
    <w:rsid w:val="00060B17"/>
    <w:rsid w:val="00066E1A"/>
    <w:rsid w:val="000674BD"/>
    <w:rsid w:val="00082777"/>
    <w:rsid w:val="00082EF1"/>
    <w:rsid w:val="00090E98"/>
    <w:rsid w:val="00097179"/>
    <w:rsid w:val="000A24B9"/>
    <w:rsid w:val="000A3629"/>
    <w:rsid w:val="000A5465"/>
    <w:rsid w:val="000B1070"/>
    <w:rsid w:val="000B193E"/>
    <w:rsid w:val="000B2FBC"/>
    <w:rsid w:val="000B42B6"/>
    <w:rsid w:val="000B591C"/>
    <w:rsid w:val="000C3E70"/>
    <w:rsid w:val="000E2B06"/>
    <w:rsid w:val="000E779D"/>
    <w:rsid w:val="00102622"/>
    <w:rsid w:val="001029E8"/>
    <w:rsid w:val="00103727"/>
    <w:rsid w:val="00107244"/>
    <w:rsid w:val="00110025"/>
    <w:rsid w:val="00110B34"/>
    <w:rsid w:val="00113052"/>
    <w:rsid w:val="001142D6"/>
    <w:rsid w:val="001162F1"/>
    <w:rsid w:val="00134010"/>
    <w:rsid w:val="00140822"/>
    <w:rsid w:val="00140D9D"/>
    <w:rsid w:val="00147074"/>
    <w:rsid w:val="001503B6"/>
    <w:rsid w:val="00156E3A"/>
    <w:rsid w:val="00157186"/>
    <w:rsid w:val="00162F2E"/>
    <w:rsid w:val="001633F8"/>
    <w:rsid w:val="001675FC"/>
    <w:rsid w:val="001709ED"/>
    <w:rsid w:val="00170D43"/>
    <w:rsid w:val="001732F8"/>
    <w:rsid w:val="00181688"/>
    <w:rsid w:val="00190170"/>
    <w:rsid w:val="0019081D"/>
    <w:rsid w:val="00191A0B"/>
    <w:rsid w:val="001935D1"/>
    <w:rsid w:val="00193AC4"/>
    <w:rsid w:val="00194DCE"/>
    <w:rsid w:val="00196693"/>
    <w:rsid w:val="001A5220"/>
    <w:rsid w:val="001B11C1"/>
    <w:rsid w:val="001B2D73"/>
    <w:rsid w:val="001C03E7"/>
    <w:rsid w:val="001C1874"/>
    <w:rsid w:val="001C1E83"/>
    <w:rsid w:val="001C57E8"/>
    <w:rsid w:val="001D01D7"/>
    <w:rsid w:val="001D4C11"/>
    <w:rsid w:val="001E3927"/>
    <w:rsid w:val="001E51EF"/>
    <w:rsid w:val="0020035B"/>
    <w:rsid w:val="00213135"/>
    <w:rsid w:val="00213DFB"/>
    <w:rsid w:val="00223504"/>
    <w:rsid w:val="00226698"/>
    <w:rsid w:val="00236210"/>
    <w:rsid w:val="002427E6"/>
    <w:rsid w:val="00253901"/>
    <w:rsid w:val="002571AC"/>
    <w:rsid w:val="002629BC"/>
    <w:rsid w:val="00265852"/>
    <w:rsid w:val="00266966"/>
    <w:rsid w:val="00273AF2"/>
    <w:rsid w:val="00274F1A"/>
    <w:rsid w:val="00275437"/>
    <w:rsid w:val="0028493C"/>
    <w:rsid w:val="00287CE2"/>
    <w:rsid w:val="00291880"/>
    <w:rsid w:val="002955B9"/>
    <w:rsid w:val="002A7F57"/>
    <w:rsid w:val="002B17EF"/>
    <w:rsid w:val="002B6108"/>
    <w:rsid w:val="002D1421"/>
    <w:rsid w:val="002D39B0"/>
    <w:rsid w:val="002F253F"/>
    <w:rsid w:val="00303BBC"/>
    <w:rsid w:val="0030436A"/>
    <w:rsid w:val="0031336F"/>
    <w:rsid w:val="00315BD2"/>
    <w:rsid w:val="00320C42"/>
    <w:rsid w:val="00327DA2"/>
    <w:rsid w:val="0033105F"/>
    <w:rsid w:val="003348D5"/>
    <w:rsid w:val="0033559E"/>
    <w:rsid w:val="003540CE"/>
    <w:rsid w:val="003708F8"/>
    <w:rsid w:val="00393666"/>
    <w:rsid w:val="00393F52"/>
    <w:rsid w:val="003964E5"/>
    <w:rsid w:val="003B1D7B"/>
    <w:rsid w:val="003B2DA2"/>
    <w:rsid w:val="003C1D85"/>
    <w:rsid w:val="003C35A0"/>
    <w:rsid w:val="003D19CA"/>
    <w:rsid w:val="003D1CAE"/>
    <w:rsid w:val="003D3080"/>
    <w:rsid w:val="003D4AC1"/>
    <w:rsid w:val="003E0F77"/>
    <w:rsid w:val="003F7A73"/>
    <w:rsid w:val="003F7D4C"/>
    <w:rsid w:val="00400487"/>
    <w:rsid w:val="00401312"/>
    <w:rsid w:val="00423448"/>
    <w:rsid w:val="00425416"/>
    <w:rsid w:val="00444DCC"/>
    <w:rsid w:val="00445959"/>
    <w:rsid w:val="0047232D"/>
    <w:rsid w:val="00476236"/>
    <w:rsid w:val="0048030D"/>
    <w:rsid w:val="00493EE4"/>
    <w:rsid w:val="00496323"/>
    <w:rsid w:val="0049639D"/>
    <w:rsid w:val="00497B36"/>
    <w:rsid w:val="004A33F2"/>
    <w:rsid w:val="004A3B2F"/>
    <w:rsid w:val="004B6F47"/>
    <w:rsid w:val="004C38EF"/>
    <w:rsid w:val="004D084F"/>
    <w:rsid w:val="004F06C5"/>
    <w:rsid w:val="004F1662"/>
    <w:rsid w:val="004F254F"/>
    <w:rsid w:val="00507184"/>
    <w:rsid w:val="00512EC6"/>
    <w:rsid w:val="00513495"/>
    <w:rsid w:val="00513572"/>
    <w:rsid w:val="0051709D"/>
    <w:rsid w:val="00522BA1"/>
    <w:rsid w:val="0054038F"/>
    <w:rsid w:val="00542651"/>
    <w:rsid w:val="00545726"/>
    <w:rsid w:val="00545D3F"/>
    <w:rsid w:val="00551BFA"/>
    <w:rsid w:val="00555478"/>
    <w:rsid w:val="00555A8E"/>
    <w:rsid w:val="005720D4"/>
    <w:rsid w:val="005811AD"/>
    <w:rsid w:val="00593160"/>
    <w:rsid w:val="005979E1"/>
    <w:rsid w:val="00597E3B"/>
    <w:rsid w:val="005B0D7B"/>
    <w:rsid w:val="005B461E"/>
    <w:rsid w:val="005B75BD"/>
    <w:rsid w:val="005C469B"/>
    <w:rsid w:val="005D0D5D"/>
    <w:rsid w:val="005D4625"/>
    <w:rsid w:val="005D5C18"/>
    <w:rsid w:val="005E15E8"/>
    <w:rsid w:val="005F1726"/>
    <w:rsid w:val="006030D6"/>
    <w:rsid w:val="006051E6"/>
    <w:rsid w:val="006141B9"/>
    <w:rsid w:val="0061657A"/>
    <w:rsid w:val="006233CA"/>
    <w:rsid w:val="0064517B"/>
    <w:rsid w:val="00650C37"/>
    <w:rsid w:val="00650F43"/>
    <w:rsid w:val="00652A89"/>
    <w:rsid w:val="00666AD1"/>
    <w:rsid w:val="00681FE0"/>
    <w:rsid w:val="006A1CFD"/>
    <w:rsid w:val="006A2412"/>
    <w:rsid w:val="006A4381"/>
    <w:rsid w:val="006C6701"/>
    <w:rsid w:val="006D2EB2"/>
    <w:rsid w:val="006D62F1"/>
    <w:rsid w:val="006D6A56"/>
    <w:rsid w:val="006D7D1C"/>
    <w:rsid w:val="006E0B95"/>
    <w:rsid w:val="006F458A"/>
    <w:rsid w:val="006F66B1"/>
    <w:rsid w:val="007034C2"/>
    <w:rsid w:val="00703D29"/>
    <w:rsid w:val="00704BE9"/>
    <w:rsid w:val="0071071C"/>
    <w:rsid w:val="00711561"/>
    <w:rsid w:val="00713202"/>
    <w:rsid w:val="00713820"/>
    <w:rsid w:val="0071767C"/>
    <w:rsid w:val="0072706E"/>
    <w:rsid w:val="00727B61"/>
    <w:rsid w:val="0074688B"/>
    <w:rsid w:val="00747694"/>
    <w:rsid w:val="007751E1"/>
    <w:rsid w:val="0078332A"/>
    <w:rsid w:val="00787703"/>
    <w:rsid w:val="00790C4C"/>
    <w:rsid w:val="00791FCD"/>
    <w:rsid w:val="00796FB2"/>
    <w:rsid w:val="00797719"/>
    <w:rsid w:val="007A12DA"/>
    <w:rsid w:val="007A249E"/>
    <w:rsid w:val="007B24A7"/>
    <w:rsid w:val="007B2AB2"/>
    <w:rsid w:val="007C5E6F"/>
    <w:rsid w:val="007C6F54"/>
    <w:rsid w:val="007D4D71"/>
    <w:rsid w:val="007E1D00"/>
    <w:rsid w:val="00800B0F"/>
    <w:rsid w:val="00801339"/>
    <w:rsid w:val="00811FDD"/>
    <w:rsid w:val="00817D45"/>
    <w:rsid w:val="00821D05"/>
    <w:rsid w:val="008248DE"/>
    <w:rsid w:val="008269BD"/>
    <w:rsid w:val="008319E0"/>
    <w:rsid w:val="0084108C"/>
    <w:rsid w:val="00842A85"/>
    <w:rsid w:val="0084403A"/>
    <w:rsid w:val="0084753B"/>
    <w:rsid w:val="00851AE8"/>
    <w:rsid w:val="00853BC5"/>
    <w:rsid w:val="00856838"/>
    <w:rsid w:val="00871B4E"/>
    <w:rsid w:val="008968F2"/>
    <w:rsid w:val="008A1372"/>
    <w:rsid w:val="008A4E33"/>
    <w:rsid w:val="008B01B6"/>
    <w:rsid w:val="008B6CA5"/>
    <w:rsid w:val="008B74B4"/>
    <w:rsid w:val="008B760C"/>
    <w:rsid w:val="008D3DE6"/>
    <w:rsid w:val="008E0126"/>
    <w:rsid w:val="008F034E"/>
    <w:rsid w:val="008F2B23"/>
    <w:rsid w:val="00922ADB"/>
    <w:rsid w:val="00926E39"/>
    <w:rsid w:val="009279C0"/>
    <w:rsid w:val="00932CEC"/>
    <w:rsid w:val="00933E6A"/>
    <w:rsid w:val="00946109"/>
    <w:rsid w:val="00962B40"/>
    <w:rsid w:val="00962D25"/>
    <w:rsid w:val="00966A7D"/>
    <w:rsid w:val="0097397F"/>
    <w:rsid w:val="009771A9"/>
    <w:rsid w:val="00983C35"/>
    <w:rsid w:val="00986957"/>
    <w:rsid w:val="00990952"/>
    <w:rsid w:val="00991F06"/>
    <w:rsid w:val="009B4E03"/>
    <w:rsid w:val="009C3BDA"/>
    <w:rsid w:val="009D1669"/>
    <w:rsid w:val="009D4CA9"/>
    <w:rsid w:val="009E3988"/>
    <w:rsid w:val="009E5246"/>
    <w:rsid w:val="009E7404"/>
    <w:rsid w:val="009F3BF1"/>
    <w:rsid w:val="00A01753"/>
    <w:rsid w:val="00A20B4D"/>
    <w:rsid w:val="00A25AD5"/>
    <w:rsid w:val="00A323D7"/>
    <w:rsid w:val="00A332F4"/>
    <w:rsid w:val="00A5062C"/>
    <w:rsid w:val="00A61A74"/>
    <w:rsid w:val="00A6386D"/>
    <w:rsid w:val="00A63F64"/>
    <w:rsid w:val="00A6459D"/>
    <w:rsid w:val="00A66B1B"/>
    <w:rsid w:val="00A71DA9"/>
    <w:rsid w:val="00A92E2A"/>
    <w:rsid w:val="00A930A5"/>
    <w:rsid w:val="00A97033"/>
    <w:rsid w:val="00AA6CFE"/>
    <w:rsid w:val="00AA7F85"/>
    <w:rsid w:val="00AB140A"/>
    <w:rsid w:val="00AB21F6"/>
    <w:rsid w:val="00AC351E"/>
    <w:rsid w:val="00AC430B"/>
    <w:rsid w:val="00AD28AE"/>
    <w:rsid w:val="00AE04B2"/>
    <w:rsid w:val="00AE0BEE"/>
    <w:rsid w:val="00AE0D46"/>
    <w:rsid w:val="00AE15EE"/>
    <w:rsid w:val="00AF055C"/>
    <w:rsid w:val="00AF3718"/>
    <w:rsid w:val="00B02D19"/>
    <w:rsid w:val="00B06190"/>
    <w:rsid w:val="00B15022"/>
    <w:rsid w:val="00B217D8"/>
    <w:rsid w:val="00B2680D"/>
    <w:rsid w:val="00B27813"/>
    <w:rsid w:val="00B3090F"/>
    <w:rsid w:val="00B30B44"/>
    <w:rsid w:val="00B33A92"/>
    <w:rsid w:val="00B355FA"/>
    <w:rsid w:val="00B41031"/>
    <w:rsid w:val="00B51D71"/>
    <w:rsid w:val="00B71E20"/>
    <w:rsid w:val="00B83403"/>
    <w:rsid w:val="00B867ED"/>
    <w:rsid w:val="00B938E7"/>
    <w:rsid w:val="00BA251C"/>
    <w:rsid w:val="00BA2BBB"/>
    <w:rsid w:val="00BC60FD"/>
    <w:rsid w:val="00BD0CF8"/>
    <w:rsid w:val="00BD1DCC"/>
    <w:rsid w:val="00BD612E"/>
    <w:rsid w:val="00BE5865"/>
    <w:rsid w:val="00BE7F5F"/>
    <w:rsid w:val="00BF5B62"/>
    <w:rsid w:val="00C05777"/>
    <w:rsid w:val="00C06371"/>
    <w:rsid w:val="00C11CF2"/>
    <w:rsid w:val="00C11EC2"/>
    <w:rsid w:val="00C130F4"/>
    <w:rsid w:val="00C1366F"/>
    <w:rsid w:val="00C146BB"/>
    <w:rsid w:val="00C17686"/>
    <w:rsid w:val="00C23FB1"/>
    <w:rsid w:val="00C245D7"/>
    <w:rsid w:val="00C31393"/>
    <w:rsid w:val="00C42060"/>
    <w:rsid w:val="00C4478A"/>
    <w:rsid w:val="00C4632A"/>
    <w:rsid w:val="00C46A64"/>
    <w:rsid w:val="00C579DB"/>
    <w:rsid w:val="00C63785"/>
    <w:rsid w:val="00C77C65"/>
    <w:rsid w:val="00C93B54"/>
    <w:rsid w:val="00C94508"/>
    <w:rsid w:val="00CA69D3"/>
    <w:rsid w:val="00CA6B13"/>
    <w:rsid w:val="00CB31DA"/>
    <w:rsid w:val="00CB39A7"/>
    <w:rsid w:val="00CC6DF9"/>
    <w:rsid w:val="00CC785C"/>
    <w:rsid w:val="00CD430F"/>
    <w:rsid w:val="00CD62D7"/>
    <w:rsid w:val="00CD7D7A"/>
    <w:rsid w:val="00CE1407"/>
    <w:rsid w:val="00CF50E0"/>
    <w:rsid w:val="00CF5899"/>
    <w:rsid w:val="00D04552"/>
    <w:rsid w:val="00D06726"/>
    <w:rsid w:val="00D10562"/>
    <w:rsid w:val="00D12B14"/>
    <w:rsid w:val="00D16DA2"/>
    <w:rsid w:val="00D21A75"/>
    <w:rsid w:val="00D2332A"/>
    <w:rsid w:val="00D238FC"/>
    <w:rsid w:val="00D254DF"/>
    <w:rsid w:val="00D27DF6"/>
    <w:rsid w:val="00D416FF"/>
    <w:rsid w:val="00D426A1"/>
    <w:rsid w:val="00D42A87"/>
    <w:rsid w:val="00D4610A"/>
    <w:rsid w:val="00D46586"/>
    <w:rsid w:val="00D46DF5"/>
    <w:rsid w:val="00D50799"/>
    <w:rsid w:val="00D52C71"/>
    <w:rsid w:val="00D5689D"/>
    <w:rsid w:val="00D614FB"/>
    <w:rsid w:val="00D652B8"/>
    <w:rsid w:val="00D66058"/>
    <w:rsid w:val="00D66DA1"/>
    <w:rsid w:val="00D733AB"/>
    <w:rsid w:val="00D75AD4"/>
    <w:rsid w:val="00D960DA"/>
    <w:rsid w:val="00D97B06"/>
    <w:rsid w:val="00DA15AB"/>
    <w:rsid w:val="00DA1914"/>
    <w:rsid w:val="00DB7BAB"/>
    <w:rsid w:val="00DC65CB"/>
    <w:rsid w:val="00DE0D13"/>
    <w:rsid w:val="00DF6336"/>
    <w:rsid w:val="00E0163C"/>
    <w:rsid w:val="00E039DF"/>
    <w:rsid w:val="00E03B44"/>
    <w:rsid w:val="00E068BE"/>
    <w:rsid w:val="00E11D0E"/>
    <w:rsid w:val="00E120B0"/>
    <w:rsid w:val="00E14C3B"/>
    <w:rsid w:val="00E31AB0"/>
    <w:rsid w:val="00E32EAC"/>
    <w:rsid w:val="00E37A30"/>
    <w:rsid w:val="00E51A57"/>
    <w:rsid w:val="00E62846"/>
    <w:rsid w:val="00E84954"/>
    <w:rsid w:val="00EB064A"/>
    <w:rsid w:val="00EB7381"/>
    <w:rsid w:val="00EC0682"/>
    <w:rsid w:val="00EC2E10"/>
    <w:rsid w:val="00EC6454"/>
    <w:rsid w:val="00EC6D98"/>
    <w:rsid w:val="00ED1EFA"/>
    <w:rsid w:val="00EE33BC"/>
    <w:rsid w:val="00EF2732"/>
    <w:rsid w:val="00EF3CF3"/>
    <w:rsid w:val="00EF3D0F"/>
    <w:rsid w:val="00EF45C8"/>
    <w:rsid w:val="00EF7667"/>
    <w:rsid w:val="00F05655"/>
    <w:rsid w:val="00F06856"/>
    <w:rsid w:val="00F20F42"/>
    <w:rsid w:val="00F2334A"/>
    <w:rsid w:val="00F2555E"/>
    <w:rsid w:val="00F339D4"/>
    <w:rsid w:val="00F37069"/>
    <w:rsid w:val="00F40149"/>
    <w:rsid w:val="00F531BF"/>
    <w:rsid w:val="00F53E1C"/>
    <w:rsid w:val="00F637D7"/>
    <w:rsid w:val="00F73F08"/>
    <w:rsid w:val="00F7796C"/>
    <w:rsid w:val="00F80471"/>
    <w:rsid w:val="00F80FB0"/>
    <w:rsid w:val="00F85816"/>
    <w:rsid w:val="00F947FF"/>
    <w:rsid w:val="00F95FB5"/>
    <w:rsid w:val="00FA1379"/>
    <w:rsid w:val="00FA2CF6"/>
    <w:rsid w:val="00FA3669"/>
    <w:rsid w:val="00FB15F4"/>
    <w:rsid w:val="00FB41F1"/>
    <w:rsid w:val="00FB75B8"/>
    <w:rsid w:val="00FD3F6E"/>
    <w:rsid w:val="00FD56B9"/>
    <w:rsid w:val="00FF4160"/>
    <w:rsid w:val="00FF7F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997CB42"/>
  <w15:docId w15:val="{C5B1379B-F65D-41A7-A813-9B7E52FA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CFE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"/>
    <w:link w:val="11"/>
    <w:uiPriority w:val="9"/>
    <w:qFormat/>
    <w:rsid w:val="00AF371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F80471"/>
    <w:rPr>
      <w:color w:val="0000FF"/>
      <w:u w:val="single"/>
    </w:rPr>
  </w:style>
  <w:style w:type="paragraph" w:styleId="a4">
    <w:name w:val="footer"/>
    <w:basedOn w:val="a"/>
    <w:link w:val="12"/>
    <w:uiPriority w:val="99"/>
    <w:unhideWhenUsed/>
    <w:rsid w:val="00F80471"/>
    <w:pPr>
      <w:tabs>
        <w:tab w:val="center" w:pos="4677"/>
        <w:tab w:val="right" w:pos="9355"/>
      </w:tabs>
      <w:spacing w:after="6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Нижний колонтитул Знак"/>
    <w:basedOn w:val="a0"/>
    <w:uiPriority w:val="99"/>
    <w:rsid w:val="00F804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F80471"/>
    <w:pPr>
      <w:overflowPunct w:val="0"/>
      <w:autoSpaceDE w:val="0"/>
      <w:autoSpaceDN w:val="0"/>
      <w:adjustRightInd w:val="0"/>
      <w:ind w:left="851" w:right="991" w:hanging="851"/>
      <w:jc w:val="center"/>
    </w:pPr>
    <w:rPr>
      <w:rFonts w:ascii="Arial" w:eastAsia="Calibri" w:hAnsi="Arial" w:cs="Arial"/>
      <w:b/>
      <w:i/>
      <w:szCs w:val="22"/>
      <w:lang w:eastAsia="en-US"/>
    </w:rPr>
  </w:style>
  <w:style w:type="character" w:customStyle="1" w:styleId="a8">
    <w:name w:val="Название Знак"/>
    <w:basedOn w:val="a0"/>
    <w:uiPriority w:val="10"/>
    <w:rsid w:val="00F80471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customStyle="1" w:styleId="ConsPlusNonformat">
    <w:name w:val="ConsPlusNonformat"/>
    <w:rsid w:val="00F8047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22">
    <w:name w:val="Основной текст с отступом 22"/>
    <w:basedOn w:val="a"/>
    <w:rsid w:val="00F80471"/>
    <w:pPr>
      <w:overflowPunct w:val="0"/>
      <w:autoSpaceDE w:val="0"/>
      <w:autoSpaceDN w:val="0"/>
      <w:adjustRightInd w:val="0"/>
      <w:ind w:right="1133" w:firstLine="851"/>
      <w:jc w:val="both"/>
    </w:pPr>
    <w:rPr>
      <w:rFonts w:ascii="Arial" w:hAnsi="Arial"/>
      <w:szCs w:val="20"/>
    </w:rPr>
  </w:style>
  <w:style w:type="character" w:customStyle="1" w:styleId="ConsPlusNormal">
    <w:name w:val="ConsPlusNormal Знак"/>
    <w:link w:val="ConsPlusNormal0"/>
    <w:locked/>
    <w:rsid w:val="00F80471"/>
    <w:rPr>
      <w:rFonts w:ascii="Arial" w:eastAsia="Times New Roman" w:hAnsi="Arial" w:cs="Arial"/>
      <w:lang w:val="ru-RU" w:eastAsia="ru-RU" w:bidi="ar-SA"/>
    </w:rPr>
  </w:style>
  <w:style w:type="paragraph" w:customStyle="1" w:styleId="ConsPlusNormal0">
    <w:name w:val="ConsPlusNormal"/>
    <w:link w:val="ConsPlusNormal"/>
    <w:rsid w:val="00F804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Cell">
    <w:name w:val="ConsPlusCell Знак"/>
    <w:link w:val="ConsPlusCell0"/>
    <w:locked/>
    <w:rsid w:val="00F80471"/>
    <w:rPr>
      <w:rFonts w:ascii="Arial" w:eastAsia="Times New Roman" w:hAnsi="Arial" w:cs="Arial"/>
      <w:lang w:val="ru-RU" w:eastAsia="ru-RU" w:bidi="ar-SA"/>
    </w:rPr>
  </w:style>
  <w:style w:type="paragraph" w:customStyle="1" w:styleId="ConsPlusCell0">
    <w:name w:val="ConsPlusCell"/>
    <w:link w:val="ConsPlusCell"/>
    <w:rsid w:val="00F8047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7">
    <w:name w:val="Заголовок Знак"/>
    <w:basedOn w:val="a0"/>
    <w:link w:val="a6"/>
    <w:locked/>
    <w:rsid w:val="00F80471"/>
    <w:rPr>
      <w:rFonts w:ascii="Arial" w:hAnsi="Arial" w:cs="Arial"/>
      <w:b/>
      <w:i/>
      <w:sz w:val="24"/>
    </w:rPr>
  </w:style>
  <w:style w:type="character" w:customStyle="1" w:styleId="12">
    <w:name w:val="Нижний колонтитул Знак1"/>
    <w:basedOn w:val="a0"/>
    <w:link w:val="a4"/>
    <w:locked/>
    <w:rsid w:val="00F80471"/>
  </w:style>
  <w:style w:type="table" w:styleId="a9">
    <w:name w:val="Table Grid"/>
    <w:basedOn w:val="a1"/>
    <w:rsid w:val="00F8047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2A7F5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A7F5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Balloon Text"/>
    <w:basedOn w:val="a"/>
    <w:link w:val="ab"/>
    <w:semiHidden/>
    <w:rsid w:val="002A7F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2A7F5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R1">
    <w:name w:val="FR1"/>
    <w:rsid w:val="00713202"/>
    <w:pPr>
      <w:widowControl w:val="0"/>
      <w:autoSpaceDE w:val="0"/>
      <w:autoSpaceDN w:val="0"/>
      <w:adjustRightInd w:val="0"/>
      <w:spacing w:line="254" w:lineRule="auto"/>
      <w:ind w:left="40" w:firstLine="560"/>
      <w:jc w:val="both"/>
    </w:pPr>
    <w:rPr>
      <w:rFonts w:ascii="Arial" w:eastAsia="Times New Roman" w:hAnsi="Arial" w:cs="Arial"/>
      <w:sz w:val="22"/>
      <w:szCs w:val="22"/>
    </w:rPr>
  </w:style>
  <w:style w:type="character" w:customStyle="1" w:styleId="apple-converted-space">
    <w:name w:val="apple-converted-space"/>
    <w:basedOn w:val="a0"/>
    <w:rsid w:val="00851AE8"/>
  </w:style>
  <w:style w:type="paragraph" w:styleId="ac">
    <w:name w:val="Normal (Web)"/>
    <w:basedOn w:val="a"/>
    <w:uiPriority w:val="99"/>
    <w:unhideWhenUsed/>
    <w:rsid w:val="00991F06"/>
    <w:pPr>
      <w:spacing w:before="100" w:beforeAutospacing="1" w:after="100" w:afterAutospacing="1"/>
    </w:pPr>
  </w:style>
  <w:style w:type="paragraph" w:styleId="ad">
    <w:name w:val="No Spacing"/>
    <w:uiPriority w:val="1"/>
    <w:qFormat/>
    <w:rsid w:val="00A25AD5"/>
    <w:rPr>
      <w:rFonts w:ascii="Times New Roman" w:eastAsia="Times New Roman" w:hAnsi="Times New Roman"/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0B193E"/>
    <w:pPr>
      <w:tabs>
        <w:tab w:val="center" w:pos="4677"/>
        <w:tab w:val="right" w:pos="9355"/>
      </w:tabs>
      <w:spacing w:after="160" w:line="259" w:lineRule="auto"/>
    </w:pPr>
    <w:rPr>
      <w:rFonts w:asciiTheme="minorHAnsi" w:eastAsiaTheme="minorEastAsia" w:hAnsiTheme="minorHAnsi"/>
      <w:sz w:val="22"/>
      <w:szCs w:val="22"/>
    </w:rPr>
  </w:style>
  <w:style w:type="character" w:customStyle="1" w:styleId="af">
    <w:name w:val="Верхний колонтитул Знак"/>
    <w:basedOn w:val="a0"/>
    <w:link w:val="ae"/>
    <w:uiPriority w:val="99"/>
    <w:rsid w:val="000B193E"/>
    <w:rPr>
      <w:rFonts w:asciiTheme="minorHAnsi" w:eastAsiaTheme="minorEastAsia" w:hAnsiTheme="minorHAnsi"/>
      <w:sz w:val="22"/>
      <w:szCs w:val="22"/>
    </w:rPr>
  </w:style>
  <w:style w:type="character" w:styleId="af0">
    <w:name w:val="page number"/>
    <w:basedOn w:val="a0"/>
    <w:uiPriority w:val="99"/>
    <w:semiHidden/>
    <w:unhideWhenUsed/>
    <w:rsid w:val="000B193E"/>
    <w:rPr>
      <w:rFonts w:cs="Times New Roman"/>
    </w:rPr>
  </w:style>
  <w:style w:type="paragraph" w:styleId="af1">
    <w:name w:val="List Paragraph"/>
    <w:basedOn w:val="a"/>
    <w:uiPriority w:val="34"/>
    <w:qFormat/>
    <w:rsid w:val="001B11C1"/>
    <w:pPr>
      <w:ind w:left="720"/>
      <w:contextualSpacing/>
    </w:pPr>
  </w:style>
  <w:style w:type="character" w:customStyle="1" w:styleId="31">
    <w:name w:val="Основной текст (3)_"/>
    <w:basedOn w:val="a0"/>
    <w:link w:val="32"/>
    <w:rsid w:val="001B11C1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1B11C1"/>
    <w:rPr>
      <w:rFonts w:ascii="Times New Roman" w:eastAsia="Times New Roman" w:hAnsi="Times New Roman"/>
      <w:shd w:val="clear" w:color="auto" w:fill="FFFFFF"/>
    </w:rPr>
  </w:style>
  <w:style w:type="character" w:customStyle="1" w:styleId="4">
    <w:name w:val="Заголовок №4_"/>
    <w:basedOn w:val="a0"/>
    <w:link w:val="40"/>
    <w:rsid w:val="001B11C1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1B11C1"/>
    <w:pPr>
      <w:widowControl w:val="0"/>
      <w:shd w:val="clear" w:color="auto" w:fill="FFFFFF"/>
      <w:spacing w:line="269" w:lineRule="exact"/>
      <w:jc w:val="center"/>
    </w:pPr>
    <w:rPr>
      <w:b/>
      <w:bCs/>
      <w:sz w:val="20"/>
      <w:szCs w:val="20"/>
    </w:rPr>
  </w:style>
  <w:style w:type="paragraph" w:customStyle="1" w:styleId="20">
    <w:name w:val="Основной текст (2)"/>
    <w:basedOn w:val="a"/>
    <w:link w:val="2"/>
    <w:rsid w:val="001B11C1"/>
    <w:pPr>
      <w:widowControl w:val="0"/>
      <w:shd w:val="clear" w:color="auto" w:fill="FFFFFF"/>
      <w:spacing w:before="260" w:after="260" w:line="266" w:lineRule="exact"/>
      <w:ind w:hanging="420"/>
      <w:jc w:val="both"/>
    </w:pPr>
    <w:rPr>
      <w:sz w:val="20"/>
      <w:szCs w:val="20"/>
    </w:rPr>
  </w:style>
  <w:style w:type="paragraph" w:customStyle="1" w:styleId="40">
    <w:name w:val="Заголовок №4"/>
    <w:basedOn w:val="a"/>
    <w:link w:val="4"/>
    <w:rsid w:val="001B11C1"/>
    <w:pPr>
      <w:widowControl w:val="0"/>
      <w:shd w:val="clear" w:color="auto" w:fill="FFFFFF"/>
      <w:spacing w:before="200" w:line="274" w:lineRule="exact"/>
      <w:outlineLvl w:val="3"/>
    </w:pPr>
    <w:rPr>
      <w:b/>
      <w:bCs/>
      <w:sz w:val="20"/>
      <w:szCs w:val="20"/>
    </w:rPr>
  </w:style>
  <w:style w:type="character" w:customStyle="1" w:styleId="textspanview">
    <w:name w:val="textspanview"/>
    <w:basedOn w:val="a0"/>
    <w:rsid w:val="00D46DF5"/>
  </w:style>
  <w:style w:type="character" w:customStyle="1" w:styleId="af2">
    <w:name w:val="Колонтитул_"/>
    <w:basedOn w:val="a0"/>
    <w:rsid w:val="001026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f3">
    <w:name w:val="Колонтитул"/>
    <w:basedOn w:val="af2"/>
    <w:rsid w:val="001026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Exact">
    <w:name w:val="Подпись к картинке Exact"/>
    <w:basedOn w:val="a0"/>
    <w:link w:val="af4"/>
    <w:rsid w:val="00102622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3Exact">
    <w:name w:val="Подпись к картинке (3) Exact"/>
    <w:basedOn w:val="a0"/>
    <w:link w:val="33"/>
    <w:rsid w:val="00102622"/>
    <w:rPr>
      <w:rFonts w:ascii="Times New Roman" w:eastAsia="Times New Roman" w:hAnsi="Times New Roman"/>
      <w:shd w:val="clear" w:color="auto" w:fill="FFFFFF"/>
    </w:rPr>
  </w:style>
  <w:style w:type="character" w:customStyle="1" w:styleId="21">
    <w:name w:val="Основной текст (2) + Полужирный"/>
    <w:basedOn w:val="2"/>
    <w:rsid w:val="001026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af4">
    <w:name w:val="Подпись к картинке"/>
    <w:basedOn w:val="a"/>
    <w:link w:val="Exact"/>
    <w:rsid w:val="00102622"/>
    <w:pPr>
      <w:widowControl w:val="0"/>
      <w:shd w:val="clear" w:color="auto" w:fill="FFFFFF"/>
      <w:spacing w:line="278" w:lineRule="exact"/>
    </w:pPr>
    <w:rPr>
      <w:b/>
      <w:bCs/>
      <w:sz w:val="20"/>
      <w:szCs w:val="20"/>
    </w:rPr>
  </w:style>
  <w:style w:type="paragraph" w:customStyle="1" w:styleId="33">
    <w:name w:val="Подпись к картинке (3)"/>
    <w:basedOn w:val="a"/>
    <w:link w:val="3Exact"/>
    <w:rsid w:val="00102622"/>
    <w:pPr>
      <w:widowControl w:val="0"/>
      <w:shd w:val="clear" w:color="auto" w:fill="FFFFFF"/>
      <w:spacing w:line="266" w:lineRule="exact"/>
    </w:pPr>
    <w:rPr>
      <w:sz w:val="20"/>
      <w:szCs w:val="20"/>
    </w:rPr>
  </w:style>
  <w:style w:type="numbering" w:customStyle="1" w:styleId="1">
    <w:name w:val="Стиль1"/>
    <w:uiPriority w:val="99"/>
    <w:rsid w:val="00C42060"/>
    <w:pPr>
      <w:numPr>
        <w:numId w:val="10"/>
      </w:numPr>
    </w:pPr>
  </w:style>
  <w:style w:type="character" w:customStyle="1" w:styleId="11">
    <w:name w:val="Заголовок 1 Знак"/>
    <w:basedOn w:val="a0"/>
    <w:link w:val="10"/>
    <w:uiPriority w:val="9"/>
    <w:rsid w:val="00AF3718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4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767625">
          <w:marLeft w:val="400"/>
          <w:marRight w:val="400"/>
          <w:marTop w:val="400"/>
          <w:marBottom w:val="4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27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D01E363EEAF835EB2F2D39E1AB841192B360F100C9A9F32B024434679F3A3C00B0C48D049284922NFzAG" TargetMode="External"/><Relationship Id="rId13" Type="http://schemas.openxmlformats.org/officeDocument/2006/relationships/hyperlink" Target="mailto:sgkb@mail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B997AD42D6A9263A984734B46BE9586622EE01DF4AD62872D6BF89B1D7050C439F3F0C3DB64D09C7D4518B9AE81DDAD6B1DDB25A7FFxFBAJ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B997AD42D6A9263A984734B46BE9586622EE01DF4AD62872D6BF89B1D7050C439F3F0C3DD62D397201F08BDE7D6D3B16901C425B9FFFA29xDBA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pahanhuk@mail.ru" TargetMode="External"/><Relationship Id="rId10" Type="http://schemas.openxmlformats.org/officeDocument/2006/relationships/hyperlink" Target="https://login.consultant.ru/link/?req=doc&amp;base=RZR&amp;n=483361&amp;dst=101858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B997AD42D6A9263A984734B46BE9586622EE01DF4AD62872D6BF89B1D7050C42BF3A8CFDF60CE962B0A5EECA1x8B3J" TargetMode="External"/><Relationship Id="rId14" Type="http://schemas.openxmlformats.org/officeDocument/2006/relationships/hyperlink" Target="mailto:zakup.sgkb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5C656D-E3D1-49C4-80CD-D68B575A9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4310</Words>
  <Characters>24571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КОКБ</Company>
  <LinksUpToDate>false</LinksUpToDate>
  <CharactersWithSpaces>28824</CharactersWithSpaces>
  <SharedDoc>false</SharedDoc>
  <HLinks>
    <vt:vector size="6" baseType="variant">
      <vt:variant>
        <vt:i4>8061038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consultantplus://offline/ref=26D87E9F36F88CA59BE0182B4AD33A908051B713AB6B708B7E43F23442824DF3F11FE4DD2E9316F9u9wFH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КОКБ</dc:creator>
  <cp:lastModifiedBy>User</cp:lastModifiedBy>
  <cp:revision>2</cp:revision>
  <cp:lastPrinted>2022-09-30T09:38:00Z</cp:lastPrinted>
  <dcterms:created xsi:type="dcterms:W3CDTF">2025-06-19T06:33:00Z</dcterms:created>
  <dcterms:modified xsi:type="dcterms:W3CDTF">2025-06-19T06:33:00Z</dcterms:modified>
</cp:coreProperties>
</file>