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20717F" w:rsidRPr="00FD0497" w:rsidTr="002367B2">
        <w:trPr>
          <w:trHeight w:val="300"/>
        </w:trPr>
        <w:tc>
          <w:tcPr>
            <w:tcW w:w="920" w:type="dxa"/>
            <w:shd w:val="clear" w:color="auto" w:fill="auto"/>
            <w:noWrap/>
            <w:vAlign w:val="center"/>
            <w:hideMark/>
          </w:tcPr>
          <w:p w:rsidR="0020717F" w:rsidRPr="00FD0497" w:rsidRDefault="0020717F" w:rsidP="002367B2">
            <w:pPr>
              <w:jc w:val="center"/>
              <w:rPr>
                <w:color w:val="000000"/>
                <w:sz w:val="16"/>
                <w:szCs w:val="16"/>
              </w:rPr>
            </w:pPr>
            <w:bookmarkStart w:id="0" w:name="_GoBack"/>
            <w:bookmarkEnd w:id="0"/>
            <w:r w:rsidRPr="00FD0497">
              <w:rPr>
                <w:color w:val="000000"/>
                <w:sz w:val="16"/>
                <w:szCs w:val="16"/>
              </w:rPr>
              <w:t>Год</w:t>
            </w:r>
          </w:p>
        </w:tc>
        <w:tc>
          <w:tcPr>
            <w:tcW w:w="880" w:type="dxa"/>
            <w:shd w:val="clear" w:color="auto" w:fill="auto"/>
            <w:vAlign w:val="center"/>
            <w:hideMark/>
          </w:tcPr>
          <w:p w:rsidR="0020717F" w:rsidRPr="00FD0497" w:rsidRDefault="0020717F" w:rsidP="002367B2">
            <w:pPr>
              <w:jc w:val="center"/>
              <w:rPr>
                <w:color w:val="000000"/>
                <w:sz w:val="16"/>
                <w:szCs w:val="16"/>
              </w:rPr>
            </w:pPr>
            <w:r w:rsidRPr="00FD0497">
              <w:rPr>
                <w:color w:val="000000"/>
                <w:sz w:val="16"/>
                <w:szCs w:val="16"/>
              </w:rPr>
              <w:t>ИФ</w:t>
            </w:r>
          </w:p>
        </w:tc>
        <w:tc>
          <w:tcPr>
            <w:tcW w:w="1020" w:type="dxa"/>
            <w:shd w:val="clear" w:color="auto" w:fill="auto"/>
            <w:noWrap/>
            <w:vAlign w:val="center"/>
            <w:hideMark/>
          </w:tcPr>
          <w:p w:rsidR="0020717F" w:rsidRPr="00FD0497" w:rsidRDefault="0020717F" w:rsidP="002367B2">
            <w:pPr>
              <w:jc w:val="center"/>
              <w:rPr>
                <w:color w:val="000000"/>
                <w:sz w:val="16"/>
                <w:szCs w:val="16"/>
              </w:rPr>
            </w:pPr>
            <w:r w:rsidRPr="00FD0497">
              <w:rPr>
                <w:color w:val="000000"/>
                <w:sz w:val="16"/>
                <w:szCs w:val="16"/>
              </w:rPr>
              <w:t>КОСГУ</w:t>
            </w:r>
          </w:p>
        </w:tc>
        <w:tc>
          <w:tcPr>
            <w:tcW w:w="1680" w:type="dxa"/>
            <w:shd w:val="clear" w:color="auto" w:fill="auto"/>
            <w:noWrap/>
            <w:vAlign w:val="center"/>
            <w:hideMark/>
          </w:tcPr>
          <w:p w:rsidR="0020717F" w:rsidRPr="00FD0497" w:rsidRDefault="0020717F" w:rsidP="002367B2">
            <w:pPr>
              <w:jc w:val="center"/>
              <w:rPr>
                <w:color w:val="000000"/>
                <w:sz w:val="16"/>
                <w:szCs w:val="16"/>
              </w:rPr>
            </w:pPr>
            <w:r w:rsidRPr="00FD0497">
              <w:rPr>
                <w:color w:val="000000"/>
                <w:sz w:val="16"/>
                <w:szCs w:val="16"/>
              </w:rPr>
              <w:t>Сумма</w:t>
            </w:r>
          </w:p>
        </w:tc>
        <w:tc>
          <w:tcPr>
            <w:tcW w:w="1140" w:type="dxa"/>
            <w:shd w:val="clear" w:color="auto" w:fill="auto"/>
            <w:noWrap/>
            <w:vAlign w:val="center"/>
            <w:hideMark/>
          </w:tcPr>
          <w:p w:rsidR="0020717F" w:rsidRPr="00FD0497" w:rsidRDefault="0020717F" w:rsidP="002367B2">
            <w:pPr>
              <w:jc w:val="center"/>
              <w:rPr>
                <w:color w:val="000000"/>
                <w:sz w:val="16"/>
                <w:szCs w:val="16"/>
              </w:rPr>
            </w:pPr>
            <w:r w:rsidRPr="00FD0497">
              <w:rPr>
                <w:color w:val="000000"/>
                <w:sz w:val="16"/>
                <w:szCs w:val="16"/>
              </w:rPr>
              <w:t>БО</w:t>
            </w:r>
          </w:p>
        </w:tc>
      </w:tr>
      <w:tr w:rsidR="0020717F" w:rsidRPr="00FD0497" w:rsidTr="002367B2">
        <w:trPr>
          <w:trHeight w:val="300"/>
        </w:trPr>
        <w:tc>
          <w:tcPr>
            <w:tcW w:w="5640" w:type="dxa"/>
            <w:gridSpan w:val="5"/>
            <w:shd w:val="clear" w:color="auto" w:fill="auto"/>
            <w:noWrap/>
            <w:vAlign w:val="center"/>
            <w:hideMark/>
          </w:tcPr>
          <w:p w:rsidR="0020717F" w:rsidRPr="00FD0497" w:rsidRDefault="0020717F" w:rsidP="002367B2">
            <w:pPr>
              <w:jc w:val="center"/>
              <w:rPr>
                <w:color w:val="000000"/>
                <w:sz w:val="16"/>
                <w:szCs w:val="16"/>
              </w:rPr>
            </w:pPr>
            <w:r w:rsidRPr="00FD0497">
              <w:rPr>
                <w:color w:val="000000"/>
                <w:sz w:val="16"/>
                <w:szCs w:val="16"/>
              </w:rPr>
              <w:t>Расшифровк</w:t>
            </w:r>
            <w:r>
              <w:rPr>
                <w:color w:val="000000"/>
                <w:sz w:val="16"/>
                <w:szCs w:val="16"/>
              </w:rPr>
              <w:t>а № 89</w:t>
            </w:r>
          </w:p>
        </w:tc>
      </w:tr>
      <w:tr w:rsidR="0020717F" w:rsidRPr="00FD0497" w:rsidTr="002367B2">
        <w:trPr>
          <w:trHeight w:val="226"/>
        </w:trPr>
        <w:tc>
          <w:tcPr>
            <w:tcW w:w="920" w:type="dxa"/>
            <w:shd w:val="clear" w:color="auto" w:fill="auto"/>
            <w:noWrap/>
            <w:vAlign w:val="center"/>
            <w:hideMark/>
          </w:tcPr>
          <w:p w:rsidR="0020717F" w:rsidRDefault="0020717F" w:rsidP="002367B2">
            <w:pPr>
              <w:jc w:val="center"/>
              <w:rPr>
                <w:color w:val="000000"/>
                <w:sz w:val="16"/>
                <w:szCs w:val="16"/>
              </w:rPr>
            </w:pPr>
            <w:r>
              <w:rPr>
                <w:color w:val="000000"/>
                <w:sz w:val="16"/>
                <w:szCs w:val="16"/>
              </w:rPr>
              <w:t>2022</w:t>
            </w:r>
          </w:p>
        </w:tc>
        <w:tc>
          <w:tcPr>
            <w:tcW w:w="880" w:type="dxa"/>
            <w:shd w:val="clear" w:color="auto" w:fill="auto"/>
            <w:noWrap/>
            <w:vAlign w:val="center"/>
            <w:hideMark/>
          </w:tcPr>
          <w:p w:rsidR="0020717F" w:rsidRPr="00FD0497" w:rsidRDefault="0020717F" w:rsidP="002367B2">
            <w:pPr>
              <w:jc w:val="center"/>
              <w:rPr>
                <w:color w:val="000000"/>
                <w:sz w:val="16"/>
                <w:szCs w:val="16"/>
              </w:rPr>
            </w:pPr>
            <w:r>
              <w:rPr>
                <w:color w:val="000000"/>
                <w:sz w:val="16"/>
                <w:szCs w:val="16"/>
              </w:rPr>
              <w:t>ОМС</w:t>
            </w:r>
          </w:p>
        </w:tc>
        <w:tc>
          <w:tcPr>
            <w:tcW w:w="1020" w:type="dxa"/>
            <w:shd w:val="clear" w:color="auto" w:fill="auto"/>
            <w:noWrap/>
            <w:vAlign w:val="center"/>
            <w:hideMark/>
          </w:tcPr>
          <w:p w:rsidR="0020717F" w:rsidRPr="00FD0497" w:rsidRDefault="0020717F" w:rsidP="002367B2">
            <w:pPr>
              <w:jc w:val="center"/>
              <w:rPr>
                <w:color w:val="000000"/>
                <w:sz w:val="16"/>
                <w:szCs w:val="16"/>
              </w:rPr>
            </w:pPr>
            <w:r>
              <w:rPr>
                <w:color w:val="000000"/>
                <w:sz w:val="16"/>
                <w:szCs w:val="16"/>
              </w:rPr>
              <w:t>341</w:t>
            </w:r>
          </w:p>
        </w:tc>
        <w:tc>
          <w:tcPr>
            <w:tcW w:w="1680" w:type="dxa"/>
            <w:shd w:val="clear" w:color="auto" w:fill="auto"/>
            <w:noWrap/>
            <w:vAlign w:val="center"/>
            <w:hideMark/>
          </w:tcPr>
          <w:p w:rsidR="0020717F" w:rsidRDefault="0020717F" w:rsidP="002367B2">
            <w:pPr>
              <w:jc w:val="center"/>
              <w:rPr>
                <w:color w:val="000000"/>
                <w:sz w:val="16"/>
                <w:szCs w:val="16"/>
              </w:rPr>
            </w:pPr>
            <w:r>
              <w:rPr>
                <w:color w:val="000000"/>
                <w:sz w:val="16"/>
                <w:szCs w:val="16"/>
              </w:rPr>
              <w:t>83952,00</w:t>
            </w:r>
          </w:p>
        </w:tc>
        <w:tc>
          <w:tcPr>
            <w:tcW w:w="1140" w:type="dxa"/>
            <w:shd w:val="clear" w:color="auto" w:fill="auto"/>
            <w:noWrap/>
            <w:vAlign w:val="center"/>
            <w:hideMark/>
          </w:tcPr>
          <w:p w:rsidR="0020717F" w:rsidRPr="00FD0497" w:rsidRDefault="0020717F" w:rsidP="002367B2">
            <w:pPr>
              <w:jc w:val="center"/>
              <w:rPr>
                <w:color w:val="000000"/>
                <w:sz w:val="16"/>
                <w:szCs w:val="16"/>
              </w:rPr>
            </w:pPr>
          </w:p>
        </w:tc>
      </w:tr>
      <w:tr w:rsidR="0020717F" w:rsidRPr="00FD0497" w:rsidTr="002367B2">
        <w:trPr>
          <w:trHeight w:val="226"/>
        </w:trPr>
        <w:tc>
          <w:tcPr>
            <w:tcW w:w="920" w:type="dxa"/>
            <w:shd w:val="clear" w:color="auto" w:fill="auto"/>
            <w:noWrap/>
            <w:vAlign w:val="center"/>
            <w:hideMark/>
          </w:tcPr>
          <w:p w:rsidR="0020717F" w:rsidRDefault="0020717F" w:rsidP="002367B2">
            <w:pPr>
              <w:jc w:val="center"/>
              <w:rPr>
                <w:color w:val="000000"/>
                <w:sz w:val="16"/>
                <w:szCs w:val="16"/>
              </w:rPr>
            </w:pPr>
            <w:r>
              <w:rPr>
                <w:color w:val="000000"/>
                <w:sz w:val="16"/>
                <w:szCs w:val="16"/>
              </w:rPr>
              <w:t>2023</w:t>
            </w:r>
          </w:p>
        </w:tc>
        <w:tc>
          <w:tcPr>
            <w:tcW w:w="880" w:type="dxa"/>
            <w:shd w:val="clear" w:color="auto" w:fill="auto"/>
            <w:noWrap/>
            <w:vAlign w:val="center"/>
            <w:hideMark/>
          </w:tcPr>
          <w:p w:rsidR="0020717F" w:rsidRPr="00FD0497" w:rsidRDefault="0020717F" w:rsidP="002367B2">
            <w:pPr>
              <w:jc w:val="center"/>
              <w:rPr>
                <w:color w:val="000000"/>
                <w:sz w:val="16"/>
                <w:szCs w:val="16"/>
              </w:rPr>
            </w:pPr>
            <w:r>
              <w:rPr>
                <w:color w:val="000000"/>
                <w:sz w:val="16"/>
                <w:szCs w:val="16"/>
              </w:rPr>
              <w:t>ОМС</w:t>
            </w:r>
          </w:p>
        </w:tc>
        <w:tc>
          <w:tcPr>
            <w:tcW w:w="1020" w:type="dxa"/>
            <w:shd w:val="clear" w:color="auto" w:fill="auto"/>
            <w:noWrap/>
            <w:vAlign w:val="center"/>
            <w:hideMark/>
          </w:tcPr>
          <w:p w:rsidR="0020717F" w:rsidRPr="00FD0497" w:rsidRDefault="0020717F" w:rsidP="002367B2">
            <w:pPr>
              <w:jc w:val="center"/>
              <w:rPr>
                <w:color w:val="000000"/>
                <w:sz w:val="16"/>
                <w:szCs w:val="16"/>
              </w:rPr>
            </w:pPr>
            <w:r>
              <w:rPr>
                <w:color w:val="000000"/>
                <w:sz w:val="16"/>
                <w:szCs w:val="16"/>
              </w:rPr>
              <w:t>341</w:t>
            </w:r>
          </w:p>
        </w:tc>
        <w:tc>
          <w:tcPr>
            <w:tcW w:w="1680" w:type="dxa"/>
            <w:shd w:val="clear" w:color="auto" w:fill="auto"/>
            <w:noWrap/>
            <w:vAlign w:val="center"/>
            <w:hideMark/>
          </w:tcPr>
          <w:p w:rsidR="0020717F" w:rsidRDefault="0020717F" w:rsidP="002367B2">
            <w:pPr>
              <w:jc w:val="center"/>
              <w:rPr>
                <w:color w:val="000000"/>
                <w:sz w:val="16"/>
                <w:szCs w:val="16"/>
              </w:rPr>
            </w:pPr>
            <w:r>
              <w:rPr>
                <w:color w:val="000000"/>
                <w:sz w:val="16"/>
                <w:szCs w:val="16"/>
              </w:rPr>
              <w:t>83952,00</w:t>
            </w:r>
          </w:p>
        </w:tc>
        <w:tc>
          <w:tcPr>
            <w:tcW w:w="1140" w:type="dxa"/>
            <w:shd w:val="clear" w:color="auto" w:fill="auto"/>
            <w:noWrap/>
            <w:vAlign w:val="center"/>
            <w:hideMark/>
          </w:tcPr>
          <w:p w:rsidR="0020717F" w:rsidRPr="00FD0497" w:rsidRDefault="0020717F" w:rsidP="002367B2">
            <w:pPr>
              <w:jc w:val="center"/>
              <w:rPr>
                <w:color w:val="000000"/>
                <w:sz w:val="16"/>
                <w:szCs w:val="16"/>
              </w:rPr>
            </w:pPr>
          </w:p>
        </w:tc>
      </w:tr>
    </w:tbl>
    <w:p w:rsidR="0020717F" w:rsidRDefault="0020717F" w:rsidP="001C6E53">
      <w:pPr>
        <w:pStyle w:val="a5"/>
        <w:tabs>
          <w:tab w:val="left" w:pos="9355"/>
        </w:tabs>
        <w:spacing w:before="0" w:after="0"/>
        <w:rPr>
          <w:rFonts w:ascii="Times New Roman" w:hAnsi="Times New Roman"/>
          <w:sz w:val="22"/>
          <w:szCs w:val="22"/>
        </w:rPr>
      </w:pPr>
    </w:p>
    <w:p w:rsidR="0020717F" w:rsidRDefault="0020717F" w:rsidP="001C6E53">
      <w:pPr>
        <w:pStyle w:val="a5"/>
        <w:tabs>
          <w:tab w:val="left" w:pos="9355"/>
        </w:tabs>
        <w:spacing w:before="0" w:after="0"/>
        <w:rPr>
          <w:rFonts w:ascii="Times New Roman" w:hAnsi="Times New Roman"/>
          <w:sz w:val="22"/>
          <w:szCs w:val="22"/>
        </w:rPr>
      </w:pPr>
    </w:p>
    <w:p w:rsidR="0020717F" w:rsidRDefault="0020717F" w:rsidP="001C6E53">
      <w:pPr>
        <w:pStyle w:val="a5"/>
        <w:tabs>
          <w:tab w:val="left" w:pos="9355"/>
        </w:tabs>
        <w:spacing w:before="0" w:after="0"/>
        <w:rPr>
          <w:rFonts w:ascii="Times New Roman" w:hAnsi="Times New Roman"/>
          <w:sz w:val="22"/>
          <w:szCs w:val="22"/>
        </w:rPr>
      </w:pPr>
    </w:p>
    <w:p w:rsidR="00794E7D" w:rsidRPr="009E4BEA" w:rsidRDefault="00AE590E" w:rsidP="001C6E53">
      <w:pPr>
        <w:pStyle w:val="a5"/>
        <w:tabs>
          <w:tab w:val="left" w:pos="9355"/>
        </w:tabs>
        <w:spacing w:before="0" w:after="0"/>
        <w:rPr>
          <w:rFonts w:ascii="Times New Roman" w:hAnsi="Times New Roman"/>
          <w:sz w:val="22"/>
          <w:szCs w:val="22"/>
        </w:rPr>
      </w:pPr>
      <w:r w:rsidRPr="009E4BEA">
        <w:rPr>
          <w:rFonts w:ascii="Times New Roman" w:hAnsi="Times New Roman"/>
          <w:sz w:val="22"/>
          <w:szCs w:val="22"/>
        </w:rPr>
        <w:t>К</w:t>
      </w:r>
      <w:r w:rsidR="00794E7D" w:rsidRPr="009E4BEA">
        <w:rPr>
          <w:rFonts w:ascii="Times New Roman" w:hAnsi="Times New Roman"/>
          <w:sz w:val="22"/>
          <w:szCs w:val="22"/>
        </w:rPr>
        <w:t xml:space="preserve">онтракт № </w:t>
      </w:r>
      <w:r w:rsidR="00305B95" w:rsidRPr="009E4BEA">
        <w:rPr>
          <w:rFonts w:ascii="Times New Roman" w:hAnsi="Times New Roman"/>
          <w:sz w:val="22"/>
          <w:szCs w:val="22"/>
        </w:rPr>
        <w:t>03402000033220036560001</w:t>
      </w:r>
      <w:r w:rsidR="00794E7D" w:rsidRPr="009E4BEA">
        <w:rPr>
          <w:rFonts w:ascii="Times New Roman" w:hAnsi="Times New Roman"/>
          <w:sz w:val="22"/>
          <w:szCs w:val="22"/>
        </w:rPr>
        <w:t xml:space="preserve"> </w:t>
      </w:r>
    </w:p>
    <w:p w:rsidR="00794E7D" w:rsidRPr="009E4BEA" w:rsidRDefault="00794E7D" w:rsidP="001C6E53">
      <w:pPr>
        <w:pStyle w:val="a5"/>
        <w:tabs>
          <w:tab w:val="left" w:pos="9355"/>
        </w:tabs>
        <w:spacing w:before="0" w:after="0"/>
        <w:rPr>
          <w:rFonts w:ascii="Times New Roman" w:hAnsi="Times New Roman"/>
          <w:sz w:val="22"/>
          <w:szCs w:val="22"/>
        </w:rPr>
      </w:pPr>
      <w:r w:rsidRPr="009E4BEA">
        <w:rPr>
          <w:rFonts w:ascii="Times New Roman" w:hAnsi="Times New Roman"/>
          <w:sz w:val="22"/>
          <w:szCs w:val="22"/>
        </w:rPr>
        <w:t xml:space="preserve">на поставку лекарственных препаратов </w:t>
      </w:r>
    </w:p>
    <w:p w:rsidR="004C664B" w:rsidRPr="009E4BEA" w:rsidRDefault="00794E7D" w:rsidP="001C6E53">
      <w:pPr>
        <w:pStyle w:val="a5"/>
        <w:tabs>
          <w:tab w:val="left" w:pos="9355"/>
        </w:tabs>
        <w:spacing w:before="0" w:after="0"/>
        <w:rPr>
          <w:rFonts w:ascii="Times New Roman" w:hAnsi="Times New Roman"/>
          <w:sz w:val="22"/>
          <w:szCs w:val="22"/>
        </w:rPr>
      </w:pPr>
      <w:r w:rsidRPr="009E4BEA">
        <w:rPr>
          <w:rFonts w:ascii="Times New Roman" w:hAnsi="Times New Roman"/>
          <w:sz w:val="22"/>
          <w:szCs w:val="22"/>
        </w:rPr>
        <w:t xml:space="preserve">для медицинского применения - </w:t>
      </w:r>
      <w:r w:rsidR="00305B95" w:rsidRPr="009E4BEA">
        <w:rPr>
          <w:rFonts w:ascii="Times New Roman" w:hAnsi="Times New Roman"/>
          <w:sz w:val="22"/>
          <w:szCs w:val="22"/>
        </w:rPr>
        <w:t xml:space="preserve">Кальция </w:t>
      </w:r>
      <w:proofErr w:type="spellStart"/>
      <w:r w:rsidR="00305B95" w:rsidRPr="009E4BEA">
        <w:rPr>
          <w:rFonts w:ascii="Times New Roman" w:hAnsi="Times New Roman"/>
          <w:sz w:val="22"/>
          <w:szCs w:val="22"/>
        </w:rPr>
        <w:t>карбонат+Колекальциферол</w:t>
      </w:r>
      <w:proofErr w:type="spellEnd"/>
    </w:p>
    <w:p w:rsidR="00794E7D" w:rsidRPr="009E4BEA" w:rsidRDefault="00794E7D" w:rsidP="001C6E53">
      <w:pPr>
        <w:pStyle w:val="a5"/>
        <w:tabs>
          <w:tab w:val="left" w:pos="9355"/>
        </w:tabs>
        <w:spacing w:before="0" w:after="0"/>
        <w:rPr>
          <w:rFonts w:ascii="Times New Roman" w:hAnsi="Times New Roman"/>
          <w:sz w:val="22"/>
          <w:szCs w:val="22"/>
        </w:rPr>
      </w:pPr>
    </w:p>
    <w:p w:rsidR="009B17AB" w:rsidRPr="009E4BEA" w:rsidRDefault="009B17AB" w:rsidP="001C6E53">
      <w:pPr>
        <w:pStyle w:val="a5"/>
        <w:tabs>
          <w:tab w:val="left" w:pos="9355"/>
        </w:tabs>
        <w:spacing w:before="0" w:after="0"/>
        <w:rPr>
          <w:rFonts w:ascii="Times New Roman" w:hAnsi="Times New Roman"/>
          <w:sz w:val="22"/>
          <w:szCs w:val="22"/>
        </w:rPr>
      </w:pPr>
      <w:r w:rsidRPr="009E4BEA">
        <w:rPr>
          <w:rFonts w:ascii="Times New Roman" w:hAnsi="Times New Roman"/>
          <w:sz w:val="22"/>
          <w:szCs w:val="22"/>
        </w:rPr>
        <w:t xml:space="preserve">Идентификационный код закупки N </w:t>
      </w:r>
      <w:r w:rsidR="00305B95" w:rsidRPr="009E4BEA">
        <w:rPr>
          <w:rFonts w:ascii="Times New Roman" w:hAnsi="Times New Roman"/>
          <w:sz w:val="22"/>
          <w:szCs w:val="22"/>
        </w:rPr>
        <w:t>222434549602743450100101650012120244</w:t>
      </w:r>
    </w:p>
    <w:p w:rsidR="009B17AB" w:rsidRPr="009E4BEA" w:rsidRDefault="009B17AB" w:rsidP="001C6E53">
      <w:pPr>
        <w:pStyle w:val="a5"/>
        <w:tabs>
          <w:tab w:val="left" w:pos="9355"/>
        </w:tabs>
        <w:spacing w:before="0" w:after="0"/>
        <w:rPr>
          <w:rFonts w:ascii="Times New Roman" w:hAnsi="Times New Roman"/>
          <w:sz w:val="22"/>
          <w:szCs w:val="22"/>
        </w:rPr>
      </w:pPr>
    </w:p>
    <w:p w:rsidR="003735D0" w:rsidRPr="009E4BEA" w:rsidRDefault="003735D0" w:rsidP="001C6E53">
      <w:pPr>
        <w:tabs>
          <w:tab w:val="left" w:pos="0"/>
        </w:tabs>
        <w:jc w:val="both"/>
        <w:rPr>
          <w:sz w:val="22"/>
          <w:szCs w:val="22"/>
        </w:rPr>
      </w:pPr>
      <w:r w:rsidRPr="009E4BEA">
        <w:rPr>
          <w:sz w:val="22"/>
          <w:szCs w:val="22"/>
        </w:rPr>
        <w:t>г.</w:t>
      </w:r>
      <w:r w:rsidR="00305B95" w:rsidRPr="009E4BEA">
        <w:rPr>
          <w:sz w:val="22"/>
          <w:szCs w:val="22"/>
        </w:rPr>
        <w:t xml:space="preserve"> </w:t>
      </w:r>
      <w:r w:rsidRPr="009E4BEA">
        <w:rPr>
          <w:sz w:val="22"/>
          <w:szCs w:val="22"/>
        </w:rPr>
        <w:t xml:space="preserve">Киров </w:t>
      </w:r>
      <w:r w:rsidR="00BB1BDA" w:rsidRPr="009E4BEA">
        <w:rPr>
          <w:sz w:val="22"/>
          <w:szCs w:val="22"/>
        </w:rPr>
        <w:tab/>
      </w:r>
      <w:r w:rsidR="00BB1BDA" w:rsidRPr="009E4BEA">
        <w:rPr>
          <w:sz w:val="22"/>
          <w:szCs w:val="22"/>
        </w:rPr>
        <w:tab/>
      </w:r>
      <w:r w:rsidR="00BB1BDA" w:rsidRPr="009E4BEA">
        <w:rPr>
          <w:sz w:val="22"/>
          <w:szCs w:val="22"/>
        </w:rPr>
        <w:tab/>
      </w:r>
      <w:r w:rsidR="00BB1BDA" w:rsidRPr="009E4BEA">
        <w:rPr>
          <w:sz w:val="22"/>
          <w:szCs w:val="22"/>
        </w:rPr>
        <w:tab/>
      </w:r>
      <w:r w:rsidR="00BB1BDA" w:rsidRPr="009E4BEA">
        <w:rPr>
          <w:sz w:val="22"/>
          <w:szCs w:val="22"/>
        </w:rPr>
        <w:tab/>
      </w:r>
      <w:r w:rsidR="00BB1BDA" w:rsidRPr="009E4BEA">
        <w:rPr>
          <w:sz w:val="22"/>
          <w:szCs w:val="22"/>
        </w:rPr>
        <w:tab/>
      </w:r>
      <w:r w:rsidR="00BB1BDA" w:rsidRPr="009E4BEA">
        <w:rPr>
          <w:sz w:val="22"/>
          <w:szCs w:val="22"/>
        </w:rPr>
        <w:tab/>
      </w:r>
      <w:r w:rsidR="00BB1BDA" w:rsidRPr="009E4BEA">
        <w:rPr>
          <w:sz w:val="22"/>
          <w:szCs w:val="22"/>
        </w:rPr>
        <w:tab/>
      </w:r>
      <w:r w:rsidR="00BB1BDA" w:rsidRPr="009E4BEA">
        <w:rPr>
          <w:sz w:val="22"/>
          <w:szCs w:val="22"/>
        </w:rPr>
        <w:tab/>
      </w:r>
      <w:r w:rsidR="009F1A57" w:rsidRPr="009E4BEA">
        <w:rPr>
          <w:sz w:val="22"/>
          <w:szCs w:val="22"/>
        </w:rPr>
        <w:t xml:space="preserve">  </w:t>
      </w:r>
      <w:r w:rsidR="006A6197" w:rsidRPr="009E4BEA">
        <w:rPr>
          <w:sz w:val="22"/>
          <w:szCs w:val="22"/>
        </w:rPr>
        <w:t xml:space="preserve">   </w:t>
      </w:r>
      <w:r w:rsidR="009F1A57" w:rsidRPr="009E4BEA">
        <w:rPr>
          <w:sz w:val="22"/>
          <w:szCs w:val="22"/>
        </w:rPr>
        <w:t xml:space="preserve">   </w:t>
      </w:r>
      <w:r w:rsidR="00BB0BE1" w:rsidRPr="009E4BEA">
        <w:rPr>
          <w:sz w:val="22"/>
          <w:szCs w:val="22"/>
        </w:rPr>
        <w:t>«</w:t>
      </w:r>
      <w:r w:rsidR="0020717F">
        <w:rPr>
          <w:sz w:val="22"/>
          <w:szCs w:val="22"/>
        </w:rPr>
        <w:t>04</w:t>
      </w:r>
      <w:r w:rsidR="00BB0BE1" w:rsidRPr="009E4BEA">
        <w:rPr>
          <w:sz w:val="22"/>
          <w:szCs w:val="22"/>
        </w:rPr>
        <w:t xml:space="preserve">» </w:t>
      </w:r>
      <w:r w:rsidR="0020717F">
        <w:rPr>
          <w:sz w:val="22"/>
          <w:szCs w:val="22"/>
        </w:rPr>
        <w:t>мая</w:t>
      </w:r>
      <w:r w:rsidR="00BB0BE1" w:rsidRPr="009E4BEA">
        <w:rPr>
          <w:sz w:val="22"/>
          <w:szCs w:val="22"/>
        </w:rPr>
        <w:t xml:space="preserve"> </w:t>
      </w:r>
      <w:r w:rsidR="004306CF" w:rsidRPr="009E4BEA">
        <w:rPr>
          <w:sz w:val="22"/>
          <w:szCs w:val="22"/>
        </w:rPr>
        <w:t>20</w:t>
      </w:r>
      <w:r w:rsidR="009C7A91" w:rsidRPr="009E4BEA">
        <w:rPr>
          <w:sz w:val="22"/>
          <w:szCs w:val="22"/>
        </w:rPr>
        <w:t>2</w:t>
      </w:r>
      <w:r w:rsidR="006A6197" w:rsidRPr="009E4BEA">
        <w:rPr>
          <w:sz w:val="22"/>
          <w:szCs w:val="22"/>
        </w:rPr>
        <w:t>2</w:t>
      </w:r>
      <w:r w:rsidRPr="009E4BEA">
        <w:rPr>
          <w:sz w:val="22"/>
          <w:szCs w:val="22"/>
        </w:rPr>
        <w:t xml:space="preserve"> г.</w:t>
      </w:r>
    </w:p>
    <w:p w:rsidR="00794E7D" w:rsidRPr="009E4BEA" w:rsidRDefault="00794E7D" w:rsidP="001C6E53">
      <w:pPr>
        <w:pStyle w:val="ConsPlusNormal"/>
        <w:jc w:val="both"/>
        <w:rPr>
          <w:rFonts w:ascii="Times New Roman" w:hAnsi="Times New Roman" w:cs="Times New Roman"/>
          <w:b/>
          <w:szCs w:val="22"/>
        </w:rPr>
      </w:pPr>
    </w:p>
    <w:p w:rsidR="00794E7D" w:rsidRPr="009E4BEA" w:rsidRDefault="00794E7D" w:rsidP="001C6E53">
      <w:pPr>
        <w:pStyle w:val="ConsPlusNormal"/>
        <w:jc w:val="both"/>
        <w:rPr>
          <w:rFonts w:ascii="Times New Roman" w:hAnsi="Times New Roman" w:cs="Times New Roman"/>
          <w:szCs w:val="22"/>
        </w:rPr>
      </w:pPr>
      <w:r w:rsidRPr="009E4BEA">
        <w:rPr>
          <w:rFonts w:ascii="Times New Roman" w:hAnsi="Times New Roman" w:cs="Times New Roman"/>
          <w:b/>
          <w:szCs w:val="22"/>
        </w:rPr>
        <w:t xml:space="preserve">Кировское областное государственное </w:t>
      </w:r>
      <w:r w:rsidR="001D0A15" w:rsidRPr="009E4BEA">
        <w:rPr>
          <w:rFonts w:ascii="Times New Roman" w:hAnsi="Times New Roman" w:cs="Times New Roman"/>
          <w:b/>
          <w:szCs w:val="22"/>
        </w:rPr>
        <w:t xml:space="preserve">клиническое </w:t>
      </w:r>
      <w:r w:rsidRPr="009E4BEA">
        <w:rPr>
          <w:rFonts w:ascii="Times New Roman" w:hAnsi="Times New Roman" w:cs="Times New Roman"/>
          <w:b/>
          <w:szCs w:val="22"/>
        </w:rPr>
        <w:t>бюджетное учреждение здравоохранения «</w:t>
      </w:r>
      <w:r w:rsidR="001D0A15" w:rsidRPr="009E4BEA">
        <w:rPr>
          <w:rFonts w:ascii="Times New Roman" w:hAnsi="Times New Roman" w:cs="Times New Roman"/>
          <w:b/>
          <w:szCs w:val="22"/>
        </w:rPr>
        <w:t>Б</w:t>
      </w:r>
      <w:r w:rsidRPr="009E4BEA">
        <w:rPr>
          <w:rFonts w:ascii="Times New Roman" w:hAnsi="Times New Roman" w:cs="Times New Roman"/>
          <w:b/>
          <w:szCs w:val="22"/>
        </w:rPr>
        <w:t>ольница скорой медицинской помощи»</w:t>
      </w:r>
      <w:r w:rsidR="00340451" w:rsidRPr="009E4BEA">
        <w:rPr>
          <w:rFonts w:ascii="Times New Roman" w:hAnsi="Times New Roman" w:cs="Times New Roman"/>
          <w:b/>
          <w:szCs w:val="22"/>
        </w:rPr>
        <w:t xml:space="preserve"> </w:t>
      </w:r>
      <w:r w:rsidR="00340451" w:rsidRPr="009E4BEA">
        <w:rPr>
          <w:rFonts w:ascii="Times New Roman" w:hAnsi="Times New Roman" w:cs="Times New Roman"/>
          <w:szCs w:val="22"/>
        </w:rPr>
        <w:t>(сокращенное наименование – КОГКБУЗ "Больница скорой медицинской помощи", КОГКБУЗ «БСМП»)</w:t>
      </w:r>
      <w:r w:rsidRPr="009E4BEA">
        <w:rPr>
          <w:rFonts w:ascii="Times New Roman" w:hAnsi="Times New Roman" w:cs="Times New Roman"/>
          <w:szCs w:val="22"/>
        </w:rPr>
        <w:t>, именуемое в дальнейшем "</w:t>
      </w:r>
      <w:r w:rsidR="00AE590E" w:rsidRPr="009E4BEA">
        <w:rPr>
          <w:rFonts w:ascii="Times New Roman" w:hAnsi="Times New Roman" w:cs="Times New Roman"/>
          <w:szCs w:val="22"/>
        </w:rPr>
        <w:t>З</w:t>
      </w:r>
      <w:r w:rsidRPr="009E4BEA">
        <w:rPr>
          <w:rFonts w:ascii="Times New Roman" w:hAnsi="Times New Roman" w:cs="Times New Roman"/>
          <w:szCs w:val="22"/>
        </w:rPr>
        <w:t xml:space="preserve">аказчик", в лице главного врача </w:t>
      </w:r>
      <w:r w:rsidR="00804C37" w:rsidRPr="009E4BEA">
        <w:rPr>
          <w:rFonts w:ascii="Times New Roman" w:hAnsi="Times New Roman" w:cs="Times New Roman"/>
          <w:szCs w:val="22"/>
        </w:rPr>
        <w:t>С.М. Аракеляна</w:t>
      </w:r>
      <w:r w:rsidRPr="009E4BEA">
        <w:rPr>
          <w:rFonts w:ascii="Times New Roman" w:hAnsi="Times New Roman" w:cs="Times New Roman"/>
          <w:szCs w:val="22"/>
        </w:rPr>
        <w:t xml:space="preserve">, действующего на основании Устава, с одной стороны и </w:t>
      </w:r>
    </w:p>
    <w:p w:rsidR="00794E7D" w:rsidRPr="009E4BEA" w:rsidRDefault="00CD1374" w:rsidP="001C6E53">
      <w:pPr>
        <w:pStyle w:val="ConsPlusNormal"/>
        <w:jc w:val="both"/>
        <w:rPr>
          <w:rFonts w:ascii="Times New Roman" w:hAnsi="Times New Roman" w:cs="Times New Roman"/>
          <w:szCs w:val="22"/>
        </w:rPr>
      </w:pPr>
      <w:r w:rsidRPr="009E4BEA">
        <w:rPr>
          <w:rFonts w:ascii="Times New Roman" w:hAnsi="Times New Roman" w:cs="Times New Roman"/>
          <w:b/>
          <w:kern w:val="28"/>
          <w:szCs w:val="22"/>
        </w:rPr>
        <w:t>О</w:t>
      </w:r>
      <w:r w:rsidR="00305B95" w:rsidRPr="009E4BEA">
        <w:rPr>
          <w:rFonts w:ascii="Times New Roman" w:hAnsi="Times New Roman" w:cs="Times New Roman"/>
          <w:b/>
          <w:kern w:val="28"/>
          <w:szCs w:val="22"/>
        </w:rPr>
        <w:t>бщество с ограниченной ответственностью «</w:t>
      </w:r>
      <w:proofErr w:type="spellStart"/>
      <w:r w:rsidR="00305B95" w:rsidRPr="009E4BEA">
        <w:rPr>
          <w:rFonts w:ascii="Times New Roman" w:hAnsi="Times New Roman" w:cs="Times New Roman"/>
          <w:b/>
          <w:kern w:val="28"/>
          <w:szCs w:val="22"/>
        </w:rPr>
        <w:t>Виталенд</w:t>
      </w:r>
      <w:proofErr w:type="spellEnd"/>
      <w:r w:rsidR="00305B95" w:rsidRPr="009E4BEA">
        <w:rPr>
          <w:rFonts w:ascii="Times New Roman" w:hAnsi="Times New Roman" w:cs="Times New Roman"/>
          <w:b/>
          <w:kern w:val="28"/>
          <w:szCs w:val="22"/>
        </w:rPr>
        <w:t>»</w:t>
      </w:r>
      <w:r w:rsidR="00305B95" w:rsidRPr="009E4BEA">
        <w:rPr>
          <w:rFonts w:ascii="Times New Roman" w:hAnsi="Times New Roman" w:cs="Times New Roman"/>
          <w:kern w:val="28"/>
          <w:szCs w:val="22"/>
        </w:rPr>
        <w:t>, именуемое в дальнейшем «Поставщик», в лице директора Семенцовой-Самсоновой Татьяны Владимировны, действующего на основании Устава</w:t>
      </w:r>
      <w:r w:rsidR="00794E7D" w:rsidRPr="009E4BEA">
        <w:rPr>
          <w:rFonts w:ascii="Times New Roman" w:hAnsi="Times New Roman" w:cs="Times New Roman"/>
          <w:szCs w:val="22"/>
        </w:rPr>
        <w:t xml:space="preserve">, с другой стороны, здесь и далее именуемые "Стороны", в порядке Федерального </w:t>
      </w:r>
      <w:hyperlink r:id="rId7" w:history="1">
        <w:r w:rsidR="00794E7D" w:rsidRPr="009E4BEA">
          <w:rPr>
            <w:rFonts w:ascii="Times New Roman" w:hAnsi="Times New Roman" w:cs="Times New Roman"/>
            <w:szCs w:val="22"/>
          </w:rPr>
          <w:t>закона</w:t>
        </w:r>
      </w:hyperlink>
      <w:r w:rsidR="00794E7D" w:rsidRPr="009E4BEA">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00305B95" w:rsidRPr="009E4BEA">
        <w:rPr>
          <w:rFonts w:ascii="Times New Roman" w:hAnsi="Times New Roman" w:cs="Times New Roman"/>
          <w:szCs w:val="22"/>
        </w:rPr>
        <w:t>07</w:t>
      </w:r>
      <w:r w:rsidR="00794E7D" w:rsidRPr="009E4BEA">
        <w:rPr>
          <w:rFonts w:ascii="Times New Roman" w:hAnsi="Times New Roman" w:cs="Times New Roman"/>
          <w:szCs w:val="22"/>
        </w:rPr>
        <w:t xml:space="preserve">" </w:t>
      </w:r>
      <w:r w:rsidR="00305B95" w:rsidRPr="009E4BEA">
        <w:rPr>
          <w:rFonts w:ascii="Times New Roman" w:hAnsi="Times New Roman" w:cs="Times New Roman"/>
          <w:szCs w:val="22"/>
        </w:rPr>
        <w:t>апреля 2022</w:t>
      </w:r>
      <w:r w:rsidR="00794E7D" w:rsidRPr="009E4BEA">
        <w:rPr>
          <w:rFonts w:ascii="Times New Roman" w:hAnsi="Times New Roman" w:cs="Times New Roman"/>
          <w:szCs w:val="22"/>
        </w:rPr>
        <w:t xml:space="preserve"> г. № </w:t>
      </w:r>
      <w:r w:rsidR="00305B95" w:rsidRPr="009E4BEA">
        <w:rPr>
          <w:rFonts w:ascii="Times New Roman" w:hAnsi="Times New Roman" w:cs="Times New Roman"/>
          <w:szCs w:val="22"/>
        </w:rPr>
        <w:t>0340200003322003656</w:t>
      </w:r>
      <w:r w:rsidR="00794E7D" w:rsidRPr="009E4BEA">
        <w:rPr>
          <w:rFonts w:ascii="Times New Roman" w:hAnsi="Times New Roman" w:cs="Times New Roman"/>
          <w:szCs w:val="22"/>
        </w:rPr>
        <w:t>, на основании протокола от "</w:t>
      </w:r>
      <w:r w:rsidR="00305B95" w:rsidRPr="009E4BEA">
        <w:rPr>
          <w:rFonts w:ascii="Times New Roman" w:hAnsi="Times New Roman" w:cs="Times New Roman"/>
          <w:szCs w:val="22"/>
        </w:rPr>
        <w:t>21</w:t>
      </w:r>
      <w:r w:rsidR="00794E7D" w:rsidRPr="009E4BEA">
        <w:rPr>
          <w:rFonts w:ascii="Times New Roman" w:hAnsi="Times New Roman" w:cs="Times New Roman"/>
          <w:szCs w:val="22"/>
        </w:rPr>
        <w:t xml:space="preserve">" </w:t>
      </w:r>
      <w:r w:rsidR="00305B95" w:rsidRPr="009E4BEA">
        <w:rPr>
          <w:rFonts w:ascii="Times New Roman" w:hAnsi="Times New Roman" w:cs="Times New Roman"/>
          <w:szCs w:val="22"/>
        </w:rPr>
        <w:t>апреля 2022</w:t>
      </w:r>
      <w:r w:rsidR="00794E7D" w:rsidRPr="009E4BEA">
        <w:rPr>
          <w:rFonts w:ascii="Times New Roman" w:hAnsi="Times New Roman" w:cs="Times New Roman"/>
          <w:szCs w:val="22"/>
        </w:rPr>
        <w:t xml:space="preserve"> г. № </w:t>
      </w:r>
      <w:r w:rsidR="00305B95" w:rsidRPr="009E4BEA">
        <w:rPr>
          <w:rFonts w:ascii="Times New Roman" w:hAnsi="Times New Roman" w:cs="Times New Roman"/>
          <w:szCs w:val="22"/>
        </w:rPr>
        <w:t>0340200003322003656</w:t>
      </w:r>
      <w:r w:rsidR="00794E7D" w:rsidRPr="009E4BEA">
        <w:rPr>
          <w:rFonts w:ascii="Times New Roman" w:hAnsi="Times New Roman" w:cs="Times New Roman"/>
          <w:szCs w:val="22"/>
        </w:rPr>
        <w:t>, заключили настоящий контракт о нижеследующем:</w:t>
      </w:r>
    </w:p>
    <w:p w:rsidR="00794E7D" w:rsidRPr="009E4BEA" w:rsidRDefault="00794E7D" w:rsidP="001C6E53">
      <w:pPr>
        <w:pStyle w:val="21"/>
        <w:tabs>
          <w:tab w:val="left" w:pos="9355"/>
          <w:tab w:val="left" w:pos="9498"/>
        </w:tabs>
        <w:spacing w:line="240" w:lineRule="auto"/>
        <w:ind w:firstLine="0"/>
        <w:rPr>
          <w:sz w:val="22"/>
          <w:szCs w:val="22"/>
        </w:rPr>
      </w:pPr>
    </w:p>
    <w:p w:rsidR="00C86E43" w:rsidRPr="009E4BEA" w:rsidRDefault="00B23888" w:rsidP="001C6E53">
      <w:pPr>
        <w:tabs>
          <w:tab w:val="left" w:pos="9355"/>
          <w:tab w:val="left" w:pos="9498"/>
        </w:tabs>
        <w:jc w:val="center"/>
        <w:rPr>
          <w:b/>
          <w:sz w:val="22"/>
          <w:szCs w:val="22"/>
        </w:rPr>
      </w:pPr>
      <w:r w:rsidRPr="009E4BEA">
        <w:rPr>
          <w:b/>
          <w:sz w:val="22"/>
          <w:szCs w:val="22"/>
        </w:rPr>
        <w:t>1. Предмет контракта</w:t>
      </w:r>
    </w:p>
    <w:p w:rsidR="00794E7D" w:rsidRPr="009E4BEA" w:rsidRDefault="00794E7D"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9E4BEA">
        <w:rPr>
          <w:rFonts w:ascii="Times New Roman" w:hAnsi="Times New Roman" w:cs="Times New Roman"/>
          <w:b/>
          <w:szCs w:val="22"/>
        </w:rPr>
        <w:t xml:space="preserve">лекарственных препаратов </w:t>
      </w:r>
      <w:r w:rsidR="00950A6E" w:rsidRPr="009E4BEA">
        <w:rPr>
          <w:rFonts w:ascii="Times New Roman" w:hAnsi="Times New Roman" w:cs="Times New Roman"/>
          <w:b/>
          <w:szCs w:val="22"/>
        </w:rPr>
        <w:t xml:space="preserve">(Кальция </w:t>
      </w:r>
      <w:proofErr w:type="spellStart"/>
      <w:r w:rsidR="00950A6E" w:rsidRPr="009E4BEA">
        <w:rPr>
          <w:rFonts w:ascii="Times New Roman" w:hAnsi="Times New Roman" w:cs="Times New Roman"/>
          <w:b/>
          <w:szCs w:val="22"/>
        </w:rPr>
        <w:t>карбонат+Колекальциферол</w:t>
      </w:r>
      <w:proofErr w:type="spellEnd"/>
      <w:r w:rsidR="00950A6E" w:rsidRPr="009E4BEA">
        <w:rPr>
          <w:rFonts w:ascii="Times New Roman" w:hAnsi="Times New Roman" w:cs="Times New Roman"/>
          <w:b/>
          <w:szCs w:val="22"/>
        </w:rPr>
        <w:t>)</w:t>
      </w:r>
      <w:r w:rsidR="00AA564B" w:rsidRPr="009E4BEA">
        <w:rPr>
          <w:rFonts w:ascii="Times New Roman" w:hAnsi="Times New Roman" w:cs="Times New Roman"/>
          <w:b/>
          <w:szCs w:val="22"/>
        </w:rPr>
        <w:t xml:space="preserve"> </w:t>
      </w:r>
      <w:r w:rsidRPr="009E4BEA">
        <w:rPr>
          <w:rFonts w:ascii="Times New Roman" w:hAnsi="Times New Roman" w:cs="Times New Roman"/>
          <w:szCs w:val="22"/>
        </w:rPr>
        <w:t xml:space="preserve">(код </w:t>
      </w:r>
      <w:hyperlink r:id="rId8" w:history="1">
        <w:r w:rsidRPr="009E4BEA">
          <w:rPr>
            <w:rFonts w:ascii="Times New Roman" w:hAnsi="Times New Roman" w:cs="Times New Roman"/>
            <w:szCs w:val="22"/>
          </w:rPr>
          <w:t>ОКПД2</w:t>
        </w:r>
      </w:hyperlink>
      <w:r w:rsidRPr="009E4BEA">
        <w:rPr>
          <w:rFonts w:ascii="Times New Roman" w:hAnsi="Times New Roman" w:cs="Times New Roman"/>
          <w:szCs w:val="22"/>
        </w:rPr>
        <w:t xml:space="preserve"> –</w:t>
      </w:r>
      <w:r w:rsidRPr="009E4BEA">
        <w:rPr>
          <w:rFonts w:ascii="Times New Roman" w:hAnsi="Times New Roman" w:cs="Times New Roman"/>
          <w:b/>
          <w:szCs w:val="22"/>
        </w:rPr>
        <w:t xml:space="preserve"> </w:t>
      </w:r>
      <w:r w:rsidR="00CD1374" w:rsidRPr="009E4BEA">
        <w:rPr>
          <w:rFonts w:ascii="Times New Roman" w:hAnsi="Times New Roman" w:cs="Times New Roman"/>
          <w:b/>
          <w:szCs w:val="22"/>
        </w:rPr>
        <w:t>21.20.10.121</w:t>
      </w:r>
      <w:r w:rsidRPr="009E4BEA">
        <w:rPr>
          <w:rFonts w:ascii="Times New Roman" w:hAnsi="Times New Roman" w:cs="Times New Roman"/>
          <w:szCs w:val="22"/>
        </w:rPr>
        <w:t>) (далее - Товар) в соответствии со Спецификацией  (</w:t>
      </w:r>
      <w:hyperlink w:anchor="P365" w:history="1">
        <w:r w:rsidRPr="009E4BEA">
          <w:rPr>
            <w:rFonts w:ascii="Times New Roman" w:hAnsi="Times New Roman" w:cs="Times New Roman"/>
            <w:szCs w:val="22"/>
          </w:rPr>
          <w:t>приложение № 1</w:t>
        </w:r>
      </w:hyperlink>
      <w:r w:rsidRPr="009E4BEA">
        <w:rPr>
          <w:rFonts w:ascii="Times New Roman" w:hAnsi="Times New Roman" w:cs="Times New Roman"/>
          <w:szCs w:val="22"/>
        </w:rPr>
        <w:t xml:space="preserve"> к Контракту), а </w:t>
      </w:r>
      <w:r w:rsidR="00AE590E" w:rsidRPr="009E4BEA">
        <w:rPr>
          <w:rFonts w:ascii="Times New Roman" w:hAnsi="Times New Roman" w:cs="Times New Roman"/>
          <w:szCs w:val="22"/>
        </w:rPr>
        <w:t>Заказчик</w:t>
      </w:r>
      <w:r w:rsidRPr="009E4BEA">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9E4BEA" w:rsidRDefault="00794E7D" w:rsidP="001C6E53">
      <w:pPr>
        <w:pStyle w:val="ConsPlusNormal"/>
        <w:jc w:val="both"/>
        <w:rPr>
          <w:rFonts w:ascii="Times New Roman" w:hAnsi="Times New Roman" w:cs="Times New Roman"/>
          <w:szCs w:val="22"/>
        </w:rPr>
      </w:pPr>
      <w:r w:rsidRPr="009E4BEA">
        <w:rPr>
          <w:rFonts w:ascii="Times New Roman" w:hAnsi="Times New Roman" w:cs="Times New Roman"/>
          <w:szCs w:val="22"/>
        </w:rPr>
        <w:t>1.2. Номенклатура Товара и его количество определяются Спецификацией (</w:t>
      </w:r>
      <w:hyperlink w:anchor="P365" w:history="1">
        <w:r w:rsidRPr="009E4BEA">
          <w:rPr>
            <w:rFonts w:ascii="Times New Roman" w:hAnsi="Times New Roman" w:cs="Times New Roman"/>
            <w:szCs w:val="22"/>
          </w:rPr>
          <w:t>приложение № 1</w:t>
        </w:r>
      </w:hyperlink>
      <w:r w:rsidRPr="009E4BEA">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9E4BEA">
          <w:rPr>
            <w:rFonts w:ascii="Times New Roman" w:hAnsi="Times New Roman" w:cs="Times New Roman"/>
            <w:szCs w:val="22"/>
          </w:rPr>
          <w:t>приложение № 2</w:t>
        </w:r>
      </w:hyperlink>
      <w:r w:rsidRPr="009E4BEA">
        <w:rPr>
          <w:rFonts w:ascii="Times New Roman" w:hAnsi="Times New Roman" w:cs="Times New Roman"/>
          <w:szCs w:val="22"/>
        </w:rPr>
        <w:t xml:space="preserve"> к Контракту).</w:t>
      </w:r>
    </w:p>
    <w:p w:rsidR="00794E7D" w:rsidRPr="009E4BEA" w:rsidRDefault="00794E7D" w:rsidP="001C6E53">
      <w:pPr>
        <w:pStyle w:val="ConsPlusNormal"/>
        <w:jc w:val="both"/>
        <w:rPr>
          <w:rFonts w:ascii="Times New Roman" w:hAnsi="Times New Roman" w:cs="Times New Roman"/>
          <w:b/>
          <w:szCs w:val="22"/>
        </w:rPr>
      </w:pPr>
      <w:bookmarkStart w:id="1" w:name="P46"/>
      <w:bookmarkEnd w:id="1"/>
      <w:r w:rsidRPr="009E4BEA">
        <w:rPr>
          <w:rFonts w:ascii="Times New Roman" w:hAnsi="Times New Roman" w:cs="Times New Roman"/>
          <w:szCs w:val="22"/>
        </w:rPr>
        <w:t xml:space="preserve">1.3. Поставка Товара осуществляется </w:t>
      </w:r>
      <w:r w:rsidR="009B17AB" w:rsidRPr="009E4BEA">
        <w:rPr>
          <w:rFonts w:ascii="Times New Roman" w:hAnsi="Times New Roman" w:cs="Times New Roman"/>
          <w:szCs w:val="22"/>
        </w:rPr>
        <w:t xml:space="preserve">с разгрузкой транспортного средства </w:t>
      </w:r>
      <w:r w:rsidRPr="009E4BEA">
        <w:rPr>
          <w:rFonts w:ascii="Times New Roman" w:hAnsi="Times New Roman" w:cs="Times New Roman"/>
          <w:b/>
          <w:szCs w:val="22"/>
        </w:rPr>
        <w:t xml:space="preserve">по заявкам </w:t>
      </w:r>
      <w:r w:rsidR="00AE590E" w:rsidRPr="009E4BEA">
        <w:rPr>
          <w:rFonts w:ascii="Times New Roman" w:hAnsi="Times New Roman" w:cs="Times New Roman"/>
          <w:b/>
          <w:szCs w:val="22"/>
        </w:rPr>
        <w:t>Заказчика</w:t>
      </w:r>
      <w:r w:rsidRPr="009E4BEA">
        <w:rPr>
          <w:rFonts w:ascii="Times New Roman" w:hAnsi="Times New Roman" w:cs="Times New Roman"/>
          <w:color w:val="FF0000"/>
          <w:szCs w:val="22"/>
        </w:rPr>
        <w:t xml:space="preserve">, </w:t>
      </w:r>
      <w:r w:rsidRPr="009E4BEA">
        <w:rPr>
          <w:rFonts w:ascii="Times New Roman" w:hAnsi="Times New Roman" w:cs="Times New Roman"/>
          <w:b/>
          <w:color w:val="FF0000"/>
          <w:szCs w:val="22"/>
        </w:rPr>
        <w:t>в течение 1</w:t>
      </w:r>
      <w:r w:rsidR="00747436" w:rsidRPr="009E4BEA">
        <w:rPr>
          <w:rFonts w:ascii="Times New Roman" w:hAnsi="Times New Roman" w:cs="Times New Roman"/>
          <w:b/>
          <w:color w:val="FF0000"/>
          <w:szCs w:val="22"/>
        </w:rPr>
        <w:t>5</w:t>
      </w:r>
      <w:r w:rsidR="00F9452A" w:rsidRPr="009E4BEA">
        <w:rPr>
          <w:rFonts w:ascii="Times New Roman" w:hAnsi="Times New Roman" w:cs="Times New Roman"/>
          <w:b/>
          <w:color w:val="FF0000"/>
          <w:szCs w:val="22"/>
        </w:rPr>
        <w:t xml:space="preserve"> </w:t>
      </w:r>
      <w:r w:rsidRPr="009E4BEA">
        <w:rPr>
          <w:rFonts w:ascii="Times New Roman" w:hAnsi="Times New Roman" w:cs="Times New Roman"/>
          <w:b/>
          <w:color w:val="FF0000"/>
          <w:szCs w:val="22"/>
        </w:rPr>
        <w:t>календарных дней</w:t>
      </w:r>
      <w:r w:rsidRPr="009E4BEA">
        <w:rPr>
          <w:rFonts w:ascii="Times New Roman" w:hAnsi="Times New Roman" w:cs="Times New Roman"/>
          <w:b/>
          <w:szCs w:val="22"/>
        </w:rPr>
        <w:t xml:space="preserve"> с момента направления заявки</w:t>
      </w:r>
      <w:r w:rsidR="00B97F63" w:rsidRPr="009E4BEA">
        <w:rPr>
          <w:rFonts w:ascii="Times New Roman" w:hAnsi="Times New Roman" w:cs="Times New Roman"/>
          <w:b/>
          <w:szCs w:val="22"/>
        </w:rPr>
        <w:t xml:space="preserve"> </w:t>
      </w:r>
      <w:r w:rsidR="003321F6" w:rsidRPr="009E4BEA">
        <w:rPr>
          <w:rFonts w:ascii="Times New Roman" w:hAnsi="Times New Roman" w:cs="Times New Roman"/>
          <w:b/>
          <w:szCs w:val="22"/>
        </w:rPr>
        <w:t xml:space="preserve">от Заказчика </w:t>
      </w:r>
      <w:r w:rsidR="003321F6" w:rsidRPr="009E4BEA">
        <w:rPr>
          <w:rFonts w:ascii="Times New Roman" w:hAnsi="Times New Roman" w:cs="Times New Roman"/>
          <w:szCs w:val="22"/>
        </w:rPr>
        <w:t>в ассортименте и количестве, указанном в заявке (в полном объеме одномоментно)</w:t>
      </w:r>
      <w:r w:rsidRPr="009E4BEA">
        <w:rPr>
          <w:rFonts w:ascii="Times New Roman" w:hAnsi="Times New Roman" w:cs="Times New Roman"/>
          <w:szCs w:val="22"/>
        </w:rPr>
        <w:t xml:space="preserve">, с разгрузкой транспортного средства, по адресу: </w:t>
      </w:r>
      <w:r w:rsidR="00492460" w:rsidRPr="009E4BEA">
        <w:rPr>
          <w:rFonts w:ascii="Times New Roman" w:hAnsi="Times New Roman" w:cs="Times New Roman"/>
          <w:b/>
          <w:szCs w:val="22"/>
        </w:rPr>
        <w:t>610011, г. Киров, ул. Свердлова, д.4.</w:t>
      </w:r>
    </w:p>
    <w:p w:rsidR="00B33196" w:rsidRPr="009E4BEA" w:rsidRDefault="00B33196" w:rsidP="001C6E53">
      <w:pPr>
        <w:jc w:val="both"/>
        <w:rPr>
          <w:sz w:val="22"/>
          <w:szCs w:val="22"/>
        </w:rPr>
      </w:pPr>
      <w:r w:rsidRPr="009E4BEA">
        <w:rPr>
          <w:color w:val="000000"/>
          <w:sz w:val="22"/>
          <w:szCs w:val="22"/>
        </w:rPr>
        <w:t xml:space="preserve">Заявка должна быть письменной, факсимильной или переданной иными способами электронной связи. </w:t>
      </w:r>
      <w:r w:rsidRPr="009E4BEA">
        <w:rPr>
          <w:sz w:val="22"/>
          <w:szCs w:val="22"/>
        </w:rPr>
        <w:t xml:space="preserve">Поставщик обязан подтвердить получение заявки телефонограммой или </w:t>
      </w:r>
      <w:r w:rsidR="00E6025A" w:rsidRPr="009E4BEA">
        <w:rPr>
          <w:sz w:val="22"/>
          <w:szCs w:val="22"/>
        </w:rPr>
        <w:t>по электронной почте</w:t>
      </w:r>
      <w:r w:rsidRPr="009E4BEA">
        <w:rPr>
          <w:sz w:val="22"/>
          <w:szCs w:val="22"/>
        </w:rPr>
        <w:t>, в случае отсутствия таковой заявка считается принятой. Частота и периодичность заявок определяется Заказчиком.</w:t>
      </w:r>
    </w:p>
    <w:p w:rsidR="00623A59" w:rsidRPr="009E4BEA" w:rsidRDefault="00623A59" w:rsidP="001C6E53">
      <w:pPr>
        <w:jc w:val="both"/>
        <w:rPr>
          <w:sz w:val="22"/>
          <w:szCs w:val="22"/>
        </w:rPr>
      </w:pPr>
      <w:r w:rsidRPr="009E4BEA">
        <w:rPr>
          <w:sz w:val="22"/>
          <w:szCs w:val="22"/>
        </w:rPr>
        <w:t xml:space="preserve">Поставка товара без заявки Заказчика или поставка товара </w:t>
      </w:r>
      <w:r w:rsidRPr="009E4BEA">
        <w:rPr>
          <w:sz w:val="22"/>
          <w:szCs w:val="22"/>
          <w:u w:val="single"/>
        </w:rPr>
        <w:t>в объеме отличном от предусмотренного заявкой Заказчика не допускается</w:t>
      </w:r>
      <w:r w:rsidRPr="009E4BEA">
        <w:rPr>
          <w:sz w:val="22"/>
          <w:szCs w:val="22"/>
        </w:rPr>
        <w:t>. Поставка по направленной заявке осуществляется в полном объеме, частичная поставка не допускается.</w:t>
      </w:r>
    </w:p>
    <w:p w:rsidR="00492460" w:rsidRPr="009E4BEA" w:rsidRDefault="00492460" w:rsidP="001C6E53">
      <w:pPr>
        <w:pStyle w:val="210"/>
        <w:tabs>
          <w:tab w:val="left" w:pos="9355"/>
        </w:tabs>
        <w:ind w:right="0" w:firstLine="0"/>
        <w:rPr>
          <w:rFonts w:ascii="Times New Roman" w:hAnsi="Times New Roman"/>
          <w:b/>
          <w:sz w:val="22"/>
          <w:szCs w:val="22"/>
        </w:rPr>
      </w:pPr>
    </w:p>
    <w:p w:rsidR="00492460" w:rsidRPr="009E4BEA" w:rsidRDefault="00492460" w:rsidP="001C6E53">
      <w:pPr>
        <w:widowControl w:val="0"/>
        <w:autoSpaceDE w:val="0"/>
        <w:autoSpaceDN w:val="0"/>
        <w:jc w:val="center"/>
        <w:outlineLvl w:val="1"/>
        <w:rPr>
          <w:b/>
          <w:sz w:val="22"/>
          <w:szCs w:val="22"/>
        </w:rPr>
      </w:pPr>
      <w:r w:rsidRPr="009E4BEA">
        <w:rPr>
          <w:b/>
          <w:sz w:val="22"/>
          <w:szCs w:val="22"/>
        </w:rPr>
        <w:t>2. Цена Контракта</w:t>
      </w:r>
    </w:p>
    <w:p w:rsidR="00492460" w:rsidRPr="009E4BEA" w:rsidRDefault="00492460" w:rsidP="001C6E53">
      <w:pPr>
        <w:widowControl w:val="0"/>
        <w:autoSpaceDE w:val="0"/>
        <w:autoSpaceDN w:val="0"/>
        <w:jc w:val="both"/>
        <w:rPr>
          <w:sz w:val="22"/>
          <w:szCs w:val="22"/>
        </w:rPr>
      </w:pPr>
      <w:r w:rsidRPr="009E4BEA">
        <w:rPr>
          <w:sz w:val="22"/>
          <w:szCs w:val="22"/>
        </w:rPr>
        <w:t>2.1. Цена Контракта и валюта платежа устанавливаются в российских рублях.</w:t>
      </w:r>
    </w:p>
    <w:p w:rsidR="00492460" w:rsidRPr="009E4BEA" w:rsidRDefault="00492460" w:rsidP="001C6E53">
      <w:pPr>
        <w:widowControl w:val="0"/>
        <w:autoSpaceDE w:val="0"/>
        <w:autoSpaceDN w:val="0"/>
        <w:jc w:val="both"/>
        <w:rPr>
          <w:sz w:val="22"/>
          <w:szCs w:val="22"/>
        </w:rPr>
      </w:pPr>
      <w:r w:rsidRPr="009E4BEA">
        <w:rPr>
          <w:b/>
          <w:sz w:val="22"/>
          <w:szCs w:val="22"/>
        </w:rPr>
        <w:t xml:space="preserve">2.2. Цена Контракта составляет </w:t>
      </w:r>
      <w:r w:rsidR="00CD1374" w:rsidRPr="009E4BEA">
        <w:rPr>
          <w:b/>
          <w:sz w:val="22"/>
          <w:szCs w:val="22"/>
        </w:rPr>
        <w:t>167 904,00 (Сто шестьдесят семь тысяч девятьсот четыре рубля 00 копеек)</w:t>
      </w:r>
      <w:r w:rsidRPr="009E4BEA">
        <w:rPr>
          <w:b/>
          <w:sz w:val="22"/>
          <w:szCs w:val="22"/>
        </w:rPr>
        <w:t xml:space="preserve">, </w:t>
      </w:r>
      <w:r w:rsidR="0024212C" w:rsidRPr="009E4BEA">
        <w:rPr>
          <w:b/>
          <w:spacing w:val="-6"/>
        </w:rPr>
        <w:t xml:space="preserve">НДС не облагается </w:t>
      </w:r>
      <w:r w:rsidR="0024212C" w:rsidRPr="009E4BEA">
        <w:rPr>
          <w:spacing w:val="-6"/>
        </w:rPr>
        <w:t>(в связи с установлением для Поставщика упрощенной системы налогообложения в соответствии со ст. 346.12 и ст. 346.13 гл. 26.2 Налогового Кодекса РФ).</w:t>
      </w:r>
      <w:r w:rsidRPr="009E4BEA">
        <w:rPr>
          <w:sz w:val="22"/>
          <w:szCs w:val="22"/>
        </w:rPr>
        <w:t xml:space="preserve"> </w:t>
      </w:r>
    </w:p>
    <w:p w:rsidR="00033EF6" w:rsidRPr="009E4BEA" w:rsidRDefault="00033EF6" w:rsidP="001C6E53">
      <w:pPr>
        <w:autoSpaceDE w:val="0"/>
        <w:autoSpaceDN w:val="0"/>
        <w:adjustRightInd w:val="0"/>
        <w:jc w:val="both"/>
        <w:rPr>
          <w:bCs/>
          <w:sz w:val="22"/>
          <w:szCs w:val="22"/>
        </w:rPr>
      </w:pPr>
      <w:r w:rsidRPr="009E4BEA">
        <w:rPr>
          <w:sz w:val="22"/>
          <w:szCs w:val="22"/>
        </w:rPr>
        <w:tab/>
      </w:r>
      <w:r w:rsidRPr="009E4BEA">
        <w:rPr>
          <w:color w:val="000000"/>
          <w:sz w:val="22"/>
          <w:szCs w:val="22"/>
        </w:rPr>
        <w:t>В случае, е</w:t>
      </w:r>
      <w:r w:rsidRPr="009E4BEA">
        <w:rPr>
          <w:bCs/>
          <w:color w:val="000000"/>
          <w:sz w:val="22"/>
          <w:szCs w:val="22"/>
        </w:rPr>
        <w:t xml:space="preserve">сли Поставщик по настоящему контракту выступает </w:t>
      </w:r>
      <w:r w:rsidRPr="009E4BEA">
        <w:rPr>
          <w:color w:val="000000"/>
          <w:sz w:val="22"/>
          <w:szCs w:val="22"/>
        </w:rPr>
        <w:t>юридическое лицо или физическое</w:t>
      </w:r>
      <w:r w:rsidRPr="009E4BEA">
        <w:rPr>
          <w:sz w:val="22"/>
          <w:szCs w:val="22"/>
        </w:rPr>
        <w:t xml:space="preserve"> лицо, в том числе зарегистрированное в качестве индивидуального предпринимателя</w:t>
      </w:r>
      <w:r w:rsidRPr="009E4BEA">
        <w:rPr>
          <w:bCs/>
          <w:sz w:val="22"/>
          <w:szCs w:val="22"/>
        </w:rPr>
        <w:t xml:space="preserve">, сумма, подлежащая уплате уменьшается </w:t>
      </w:r>
      <w:r w:rsidRPr="009E4BEA">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9E4BEA">
        <w:rPr>
          <w:bCs/>
          <w:sz w:val="22"/>
          <w:szCs w:val="22"/>
        </w:rPr>
        <w:t xml:space="preserve">. </w:t>
      </w:r>
    </w:p>
    <w:p w:rsidR="00492460" w:rsidRPr="009E4BEA" w:rsidRDefault="00492460" w:rsidP="001C6E53">
      <w:pPr>
        <w:jc w:val="both"/>
        <w:rPr>
          <w:sz w:val="22"/>
          <w:szCs w:val="22"/>
        </w:rPr>
      </w:pPr>
      <w:r w:rsidRPr="009E4BEA">
        <w:rPr>
          <w:rFonts w:eastAsia="Calibri"/>
          <w:sz w:val="22"/>
          <w:szCs w:val="22"/>
          <w:lang w:eastAsia="en-US"/>
        </w:rPr>
        <w:t xml:space="preserve">2.3. </w:t>
      </w:r>
      <w:r w:rsidRPr="009E4BEA">
        <w:rPr>
          <w:sz w:val="22"/>
          <w:szCs w:val="22"/>
        </w:rPr>
        <w:t>В цену контракта включаются: стоимость товара, ст</w:t>
      </w:r>
      <w:r w:rsidR="006A6197" w:rsidRPr="009E4BEA">
        <w:rPr>
          <w:sz w:val="22"/>
          <w:szCs w:val="22"/>
        </w:rPr>
        <w:t xml:space="preserve">оимость упаковки, страхования, </w:t>
      </w:r>
      <w:r w:rsidR="0062780E" w:rsidRPr="009E4BEA">
        <w:rPr>
          <w:sz w:val="22"/>
          <w:szCs w:val="22"/>
        </w:rPr>
        <w:t xml:space="preserve">хранения (до момента </w:t>
      </w:r>
      <w:r w:rsidRPr="009E4BEA">
        <w:rPr>
          <w:sz w:val="22"/>
          <w:szCs w:val="22"/>
        </w:rPr>
        <w:t xml:space="preserve">передачи товара </w:t>
      </w:r>
      <w:r w:rsidR="00AE590E" w:rsidRPr="009E4BEA">
        <w:rPr>
          <w:sz w:val="22"/>
          <w:szCs w:val="22"/>
        </w:rPr>
        <w:t>Заказчику</w:t>
      </w:r>
      <w:r w:rsidRPr="009E4BEA">
        <w:rPr>
          <w:sz w:val="22"/>
          <w:szCs w:val="22"/>
        </w:rPr>
        <w:t xml:space="preserve">), стоимость доставки до Места поставки, разгрузки на складе </w:t>
      </w:r>
      <w:r w:rsidR="00AE590E" w:rsidRPr="009E4BEA">
        <w:rPr>
          <w:sz w:val="22"/>
          <w:szCs w:val="22"/>
        </w:rPr>
        <w:t>Заказчика</w:t>
      </w:r>
      <w:r w:rsidRPr="009E4BEA">
        <w:rPr>
          <w:sz w:val="22"/>
          <w:szCs w:val="22"/>
        </w:rPr>
        <w:t>, налоги, таможенные пошлины, сборы и другие обязательные платежи, выплаченные или подлежащие выплате и иные расходы связанные с исполнением обязательств по Контракту.</w:t>
      </w:r>
    </w:p>
    <w:p w:rsidR="00492460" w:rsidRPr="009E4BEA" w:rsidRDefault="00492460" w:rsidP="001C6E53">
      <w:pPr>
        <w:jc w:val="both"/>
        <w:rPr>
          <w:rFonts w:eastAsia="Calibri"/>
          <w:sz w:val="22"/>
          <w:szCs w:val="22"/>
          <w:lang w:eastAsia="en-US"/>
        </w:rPr>
      </w:pPr>
      <w:r w:rsidRPr="009E4BEA">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9E4BEA">
          <w:rPr>
            <w:rFonts w:eastAsia="Calibri"/>
            <w:sz w:val="22"/>
            <w:szCs w:val="22"/>
            <w:lang w:eastAsia="en-US"/>
          </w:rPr>
          <w:t>пунктами 2.5</w:t>
        </w:r>
      </w:hyperlink>
      <w:r w:rsidRPr="009E4BEA">
        <w:rPr>
          <w:rFonts w:eastAsia="Calibri"/>
          <w:sz w:val="22"/>
          <w:szCs w:val="22"/>
          <w:lang w:eastAsia="en-US"/>
        </w:rPr>
        <w:t xml:space="preserve"> и </w:t>
      </w:r>
      <w:hyperlink w:anchor="P64" w:history="1">
        <w:r w:rsidRPr="009E4BEA">
          <w:rPr>
            <w:rFonts w:eastAsia="Calibri"/>
            <w:sz w:val="22"/>
            <w:szCs w:val="22"/>
            <w:lang w:eastAsia="en-US"/>
          </w:rPr>
          <w:t>2.6</w:t>
        </w:r>
      </w:hyperlink>
      <w:r w:rsidRPr="009E4BEA">
        <w:rPr>
          <w:rFonts w:eastAsia="Calibri"/>
          <w:sz w:val="22"/>
          <w:szCs w:val="22"/>
          <w:lang w:eastAsia="en-US"/>
        </w:rPr>
        <w:t xml:space="preserve"> Контракта.</w:t>
      </w:r>
      <w:bookmarkStart w:id="2" w:name="P63"/>
      <w:bookmarkEnd w:id="2"/>
    </w:p>
    <w:p w:rsidR="00492460" w:rsidRPr="009E4BEA" w:rsidRDefault="00492460" w:rsidP="001C6E53">
      <w:pPr>
        <w:jc w:val="both"/>
        <w:rPr>
          <w:sz w:val="22"/>
          <w:szCs w:val="22"/>
        </w:rPr>
      </w:pPr>
      <w:r w:rsidRPr="009E4BEA">
        <w:rPr>
          <w:rFonts w:eastAsia="Calibri"/>
          <w:sz w:val="22"/>
          <w:szCs w:val="22"/>
          <w:lang w:eastAsia="en-US"/>
        </w:rPr>
        <w:lastRenderedPageBreak/>
        <w:t xml:space="preserve">2.5. Цена Контракта может быть изменена, если по предложению </w:t>
      </w:r>
      <w:r w:rsidR="00AE590E" w:rsidRPr="009E4BEA">
        <w:rPr>
          <w:rFonts w:eastAsia="Calibri"/>
          <w:sz w:val="22"/>
          <w:szCs w:val="22"/>
          <w:lang w:eastAsia="en-US"/>
        </w:rPr>
        <w:t>Заказчика</w:t>
      </w:r>
      <w:r w:rsidRPr="009E4BEA">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9E4BEA" w:rsidRDefault="00492460" w:rsidP="001C6E53">
      <w:pPr>
        <w:widowControl w:val="0"/>
        <w:autoSpaceDE w:val="0"/>
        <w:autoSpaceDN w:val="0"/>
        <w:jc w:val="both"/>
        <w:rPr>
          <w:sz w:val="22"/>
          <w:szCs w:val="22"/>
        </w:rPr>
      </w:pPr>
      <w:bookmarkStart w:id="3" w:name="P64"/>
      <w:bookmarkEnd w:id="3"/>
      <w:r w:rsidRPr="009E4BEA">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9E4BEA" w:rsidRDefault="00492460" w:rsidP="001C6E53">
      <w:pPr>
        <w:autoSpaceDE w:val="0"/>
        <w:autoSpaceDN w:val="0"/>
        <w:adjustRightInd w:val="0"/>
        <w:jc w:val="center"/>
        <w:outlineLvl w:val="0"/>
        <w:rPr>
          <w:rFonts w:eastAsia="Calibri"/>
          <w:sz w:val="22"/>
          <w:szCs w:val="22"/>
        </w:rPr>
      </w:pPr>
    </w:p>
    <w:p w:rsidR="00492460" w:rsidRPr="009E4BEA" w:rsidRDefault="00492460" w:rsidP="001C6E53">
      <w:pPr>
        <w:autoSpaceDE w:val="0"/>
        <w:autoSpaceDN w:val="0"/>
        <w:adjustRightInd w:val="0"/>
        <w:jc w:val="center"/>
        <w:outlineLvl w:val="0"/>
        <w:rPr>
          <w:rFonts w:eastAsia="Calibri"/>
          <w:b/>
          <w:sz w:val="22"/>
          <w:szCs w:val="22"/>
        </w:rPr>
      </w:pPr>
      <w:r w:rsidRPr="009E4BEA">
        <w:rPr>
          <w:rFonts w:eastAsia="Calibri"/>
          <w:b/>
          <w:sz w:val="22"/>
          <w:szCs w:val="22"/>
        </w:rPr>
        <w:t xml:space="preserve">3. Взаимодействие Сторон </w:t>
      </w:r>
    </w:p>
    <w:p w:rsidR="00492460" w:rsidRPr="009E4BEA" w:rsidRDefault="00492460" w:rsidP="001C6E53">
      <w:pPr>
        <w:autoSpaceDE w:val="0"/>
        <w:autoSpaceDN w:val="0"/>
        <w:adjustRightInd w:val="0"/>
        <w:jc w:val="both"/>
        <w:rPr>
          <w:rFonts w:eastAsia="Calibri"/>
          <w:b/>
          <w:sz w:val="22"/>
          <w:szCs w:val="22"/>
          <w:u w:val="single"/>
        </w:rPr>
      </w:pPr>
      <w:r w:rsidRPr="009E4BEA">
        <w:rPr>
          <w:rFonts w:eastAsia="Calibri"/>
          <w:b/>
          <w:sz w:val="22"/>
          <w:szCs w:val="22"/>
          <w:u w:val="single"/>
        </w:rPr>
        <w:t>3.1. Поставщик обязан:</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 xml:space="preserve">3.1.2. представлять по требованию </w:t>
      </w:r>
      <w:r w:rsidR="00AE590E" w:rsidRPr="009E4BEA">
        <w:rPr>
          <w:rFonts w:eastAsia="Calibri"/>
          <w:sz w:val="22"/>
          <w:szCs w:val="22"/>
        </w:rPr>
        <w:t>Заказчика</w:t>
      </w:r>
      <w:r w:rsidRPr="009E4BEA">
        <w:rPr>
          <w:rFonts w:eastAsia="Calibri"/>
          <w:sz w:val="22"/>
          <w:szCs w:val="22"/>
        </w:rPr>
        <w:t xml:space="preserve"> информацию и документы, относящиеся к предмету Контракта;</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 xml:space="preserve">3.1.3. </w:t>
      </w:r>
      <w:r w:rsidR="009B17AB" w:rsidRPr="009E4BEA">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9E4BEA">
        <w:rPr>
          <w:rFonts w:eastAsia="Calibri"/>
          <w:sz w:val="22"/>
          <w:szCs w:val="22"/>
        </w:rPr>
        <w:t>;</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3.1.4. устранять своими силами и за свой счет допущенные недостатки при поставке Товара;</w:t>
      </w:r>
    </w:p>
    <w:p w:rsidR="009B17AB" w:rsidRPr="009E4BEA" w:rsidRDefault="008F75B0" w:rsidP="001C6E53">
      <w:pPr>
        <w:autoSpaceDE w:val="0"/>
        <w:autoSpaceDN w:val="0"/>
        <w:adjustRightInd w:val="0"/>
        <w:jc w:val="both"/>
        <w:rPr>
          <w:rFonts w:eastAsia="Calibri"/>
          <w:sz w:val="22"/>
          <w:szCs w:val="22"/>
        </w:rPr>
      </w:pPr>
      <w:r w:rsidRPr="009E4BEA">
        <w:rPr>
          <w:rFonts w:eastAsia="Calibri"/>
          <w:sz w:val="22"/>
          <w:szCs w:val="22"/>
        </w:rPr>
        <w:t>3.1.5</w:t>
      </w:r>
      <w:r w:rsidR="009B17AB" w:rsidRPr="009E4BEA">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9E4BEA" w:rsidRDefault="009B17AB" w:rsidP="001C6E53">
      <w:pPr>
        <w:autoSpaceDE w:val="0"/>
        <w:autoSpaceDN w:val="0"/>
        <w:adjustRightInd w:val="0"/>
        <w:jc w:val="both"/>
        <w:rPr>
          <w:rFonts w:eastAsia="Calibri"/>
          <w:sz w:val="22"/>
          <w:szCs w:val="22"/>
        </w:rPr>
      </w:pPr>
      <w:r w:rsidRPr="009E4BEA">
        <w:rPr>
          <w:rFonts w:eastAsia="Calibri"/>
          <w:sz w:val="22"/>
          <w:szCs w:val="22"/>
        </w:rPr>
        <w:t>3.1.6</w:t>
      </w:r>
      <w:r w:rsidR="00BD11EA" w:rsidRPr="009E4BEA">
        <w:rPr>
          <w:rFonts w:eastAsia="Calibri"/>
          <w:sz w:val="22"/>
          <w:szCs w:val="22"/>
        </w:rPr>
        <w:t xml:space="preserve"> </w:t>
      </w:r>
      <w:r w:rsidR="008F75B0" w:rsidRPr="009E4BEA">
        <w:rPr>
          <w:rFonts w:eastAsia="Calibri"/>
          <w:sz w:val="22"/>
          <w:szCs w:val="22"/>
        </w:rPr>
        <w:t xml:space="preserve"> предоставить адрес электронной почты по которой будут приниматься сообщения (в том числе заявки на поставку товара</w:t>
      </w:r>
      <w:r w:rsidR="00F41E0B" w:rsidRPr="009E4BEA">
        <w:rPr>
          <w:rFonts w:eastAsia="Calibri"/>
          <w:sz w:val="22"/>
          <w:szCs w:val="22"/>
        </w:rPr>
        <w:t>, претензии</w:t>
      </w:r>
      <w:r w:rsidR="008F75B0" w:rsidRPr="009E4BEA">
        <w:rPr>
          <w:rFonts w:eastAsia="Calibri"/>
          <w:sz w:val="22"/>
          <w:szCs w:val="22"/>
        </w:rPr>
        <w:t xml:space="preserve">) от </w:t>
      </w:r>
      <w:r w:rsidR="00AE590E" w:rsidRPr="009E4BEA">
        <w:rPr>
          <w:rFonts w:eastAsia="Calibri"/>
          <w:sz w:val="22"/>
          <w:szCs w:val="22"/>
        </w:rPr>
        <w:t>Заказчика</w:t>
      </w:r>
      <w:r w:rsidR="008F75B0" w:rsidRPr="009E4BEA">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9E4BEA" w:rsidRDefault="00492460" w:rsidP="001C6E53">
      <w:pPr>
        <w:autoSpaceDE w:val="0"/>
        <w:autoSpaceDN w:val="0"/>
        <w:adjustRightInd w:val="0"/>
        <w:jc w:val="both"/>
        <w:rPr>
          <w:rFonts w:eastAsia="Calibri"/>
          <w:b/>
          <w:sz w:val="22"/>
          <w:szCs w:val="22"/>
          <w:u w:val="single"/>
        </w:rPr>
      </w:pPr>
      <w:bookmarkStart w:id="4" w:name="Par39"/>
      <w:bookmarkEnd w:id="4"/>
      <w:r w:rsidRPr="009E4BEA">
        <w:rPr>
          <w:rFonts w:eastAsia="Calibri"/>
          <w:b/>
          <w:sz w:val="22"/>
          <w:szCs w:val="22"/>
          <w:u w:val="single"/>
        </w:rPr>
        <w:t>3.2. Поставщик вправе:</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 xml:space="preserve">3.2.1. </w:t>
      </w:r>
      <w:r w:rsidR="009B17AB" w:rsidRPr="009E4BEA">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 xml:space="preserve">3.2.2. требовать от </w:t>
      </w:r>
      <w:r w:rsidR="00AE590E" w:rsidRPr="009E4BEA">
        <w:rPr>
          <w:rFonts w:eastAsia="Calibri"/>
          <w:sz w:val="22"/>
          <w:szCs w:val="22"/>
        </w:rPr>
        <w:t>Заказчика</w:t>
      </w:r>
      <w:r w:rsidRPr="009E4BEA">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9E4BEA" w:rsidRDefault="00492460" w:rsidP="001C6E53">
      <w:pPr>
        <w:autoSpaceDE w:val="0"/>
        <w:autoSpaceDN w:val="0"/>
        <w:adjustRightInd w:val="0"/>
        <w:jc w:val="both"/>
        <w:rPr>
          <w:rFonts w:eastAsia="Calibri"/>
          <w:sz w:val="22"/>
          <w:szCs w:val="22"/>
        </w:rPr>
      </w:pPr>
      <w:r w:rsidRPr="009E4BEA">
        <w:rPr>
          <w:rFonts w:eastAsia="Calibri"/>
          <w:sz w:val="22"/>
          <w:szCs w:val="22"/>
        </w:rPr>
        <w:t xml:space="preserve">3.2.3. требовать от </w:t>
      </w:r>
      <w:r w:rsidR="00AE590E" w:rsidRPr="009E4BEA">
        <w:rPr>
          <w:rFonts w:eastAsia="Calibri"/>
          <w:sz w:val="22"/>
          <w:szCs w:val="22"/>
        </w:rPr>
        <w:t>Заказчика</w:t>
      </w:r>
      <w:r w:rsidRPr="009E4BEA">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9E4BEA" w:rsidRDefault="009B17AB" w:rsidP="001C6E53">
      <w:pPr>
        <w:autoSpaceDE w:val="0"/>
        <w:autoSpaceDN w:val="0"/>
        <w:adjustRightInd w:val="0"/>
        <w:jc w:val="both"/>
        <w:rPr>
          <w:rFonts w:eastAsia="Calibri"/>
          <w:sz w:val="22"/>
          <w:szCs w:val="22"/>
        </w:rPr>
      </w:pPr>
      <w:r w:rsidRPr="009E4BEA">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9E4BEA" w:rsidRDefault="009B17AB" w:rsidP="001C6E53">
      <w:pPr>
        <w:autoSpaceDE w:val="0"/>
        <w:autoSpaceDN w:val="0"/>
        <w:adjustRightInd w:val="0"/>
        <w:jc w:val="both"/>
        <w:rPr>
          <w:rFonts w:eastAsia="Calibri"/>
          <w:sz w:val="22"/>
          <w:szCs w:val="22"/>
        </w:rPr>
      </w:pPr>
      <w:r w:rsidRPr="009E4BEA">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B17AB" w:rsidRPr="009E4BEA" w:rsidRDefault="009B17AB" w:rsidP="001C6E53">
      <w:pPr>
        <w:autoSpaceDE w:val="0"/>
        <w:autoSpaceDN w:val="0"/>
        <w:adjustRightInd w:val="0"/>
        <w:jc w:val="both"/>
        <w:rPr>
          <w:rFonts w:eastAsia="Calibri"/>
          <w:sz w:val="22"/>
          <w:szCs w:val="22"/>
        </w:rPr>
      </w:pPr>
      <w:r w:rsidRPr="009E4BEA">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9E4BEA" w:rsidRDefault="00492460" w:rsidP="001C6E53">
      <w:pPr>
        <w:autoSpaceDE w:val="0"/>
        <w:autoSpaceDN w:val="0"/>
        <w:adjustRightInd w:val="0"/>
        <w:jc w:val="both"/>
        <w:rPr>
          <w:rFonts w:eastAsia="Calibri"/>
          <w:b/>
          <w:sz w:val="22"/>
          <w:szCs w:val="22"/>
          <w:u w:val="single"/>
        </w:rPr>
      </w:pPr>
      <w:r w:rsidRPr="009E4BEA">
        <w:rPr>
          <w:rFonts w:eastAsia="Calibri"/>
          <w:b/>
          <w:sz w:val="22"/>
          <w:szCs w:val="22"/>
          <w:u w:val="single"/>
        </w:rPr>
        <w:t xml:space="preserve">3.3. </w:t>
      </w:r>
      <w:r w:rsidR="00AE590E" w:rsidRPr="009E4BEA">
        <w:rPr>
          <w:rFonts w:eastAsia="Calibri"/>
          <w:b/>
          <w:sz w:val="22"/>
          <w:szCs w:val="22"/>
          <w:u w:val="single"/>
        </w:rPr>
        <w:t>Заказчик</w:t>
      </w:r>
      <w:r w:rsidRPr="009E4BEA">
        <w:rPr>
          <w:rFonts w:eastAsia="Calibri"/>
          <w:b/>
          <w:sz w:val="22"/>
          <w:szCs w:val="22"/>
          <w:u w:val="single"/>
        </w:rPr>
        <w:t xml:space="preserve"> обязан:</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9E4BEA" w:rsidRDefault="003A56F8" w:rsidP="001C6E53">
      <w:pPr>
        <w:pStyle w:val="ConsPlusNormal"/>
        <w:jc w:val="both"/>
        <w:rPr>
          <w:rFonts w:ascii="Times New Roman" w:hAnsi="Times New Roman" w:cs="Times New Roman"/>
          <w:szCs w:val="22"/>
        </w:rPr>
      </w:pPr>
      <w:r w:rsidRPr="009E4BEA">
        <w:rPr>
          <w:rFonts w:ascii="Times New Roman" w:hAnsi="Times New Roman" w:cs="Times New Roman"/>
          <w:szCs w:val="22"/>
        </w:rPr>
        <w:t>3.3.3. д</w:t>
      </w:r>
      <w:r w:rsidR="009B17AB" w:rsidRPr="009E4BEA">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9" w:history="1">
        <w:r w:rsidRPr="009E4BEA">
          <w:rPr>
            <w:rFonts w:ascii="Times New Roman" w:hAnsi="Times New Roman" w:cs="Times New Roman"/>
            <w:color w:val="0000FF"/>
            <w:szCs w:val="22"/>
          </w:rPr>
          <w:t>законом</w:t>
        </w:r>
      </w:hyperlink>
      <w:r w:rsidRPr="009E4BEA">
        <w:rPr>
          <w:rFonts w:ascii="Times New Roman" w:hAnsi="Times New Roman" w:cs="Times New Roman"/>
          <w:szCs w:val="22"/>
        </w:rPr>
        <w:t xml:space="preserve"> о контрактной системе.</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3.3.4. своевременно принять и оплатить поставленный и принятый Товар;</w:t>
      </w:r>
    </w:p>
    <w:p w:rsidR="009B17AB" w:rsidRPr="009E4BEA" w:rsidRDefault="009B17AB" w:rsidP="001C6E53">
      <w:pPr>
        <w:pStyle w:val="ConsPlusNormal"/>
        <w:jc w:val="both"/>
        <w:rPr>
          <w:rFonts w:ascii="Times New Roman" w:hAnsi="Times New Roman" w:cs="Times New Roman"/>
          <w:szCs w:val="22"/>
        </w:rPr>
      </w:pPr>
      <w:bookmarkStart w:id="5" w:name="P126"/>
      <w:bookmarkEnd w:id="5"/>
      <w:r w:rsidRPr="009E4BEA">
        <w:rPr>
          <w:rFonts w:ascii="Times New Roman" w:hAnsi="Times New Roman" w:cs="Times New Roman"/>
          <w:szCs w:val="22"/>
        </w:rPr>
        <w:t xml:space="preserve">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w:t>
      </w:r>
      <w:r w:rsidRPr="009E4BEA">
        <w:rPr>
          <w:rFonts w:ascii="Times New Roman" w:hAnsi="Times New Roman" w:cs="Times New Roman"/>
          <w:szCs w:val="22"/>
        </w:rPr>
        <w:lastRenderedPageBreak/>
        <w:t>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3.3.7. требовать уплаты неустойки (штрафа, пени) в соответствии с </w:t>
      </w:r>
      <w:hyperlink w:anchor="P323" w:history="1">
        <w:r w:rsidRPr="009E4BEA">
          <w:rPr>
            <w:rFonts w:ascii="Times New Roman" w:hAnsi="Times New Roman" w:cs="Times New Roman"/>
            <w:color w:val="0000FF"/>
            <w:szCs w:val="22"/>
          </w:rPr>
          <w:t>разделом 11</w:t>
        </w:r>
      </w:hyperlink>
      <w:r w:rsidRPr="009E4BEA">
        <w:rPr>
          <w:rFonts w:ascii="Times New Roman" w:hAnsi="Times New Roman" w:cs="Times New Roman"/>
          <w:szCs w:val="22"/>
        </w:rPr>
        <w:t xml:space="preserve"> Контракта.</w:t>
      </w:r>
    </w:p>
    <w:p w:rsidR="009B17AB" w:rsidRPr="009E4BEA" w:rsidRDefault="009B17AB" w:rsidP="001C6E53">
      <w:pPr>
        <w:pStyle w:val="ConsPlusNormal"/>
        <w:jc w:val="both"/>
        <w:rPr>
          <w:rFonts w:ascii="Times New Roman" w:hAnsi="Times New Roman" w:cs="Times New Roman"/>
          <w:b/>
          <w:szCs w:val="22"/>
        </w:rPr>
      </w:pPr>
      <w:bookmarkStart w:id="6" w:name="P129"/>
      <w:bookmarkEnd w:id="6"/>
      <w:r w:rsidRPr="009E4BEA">
        <w:rPr>
          <w:rFonts w:ascii="Times New Roman" w:hAnsi="Times New Roman" w:cs="Times New Roman"/>
          <w:b/>
          <w:szCs w:val="22"/>
        </w:rPr>
        <w:t>3.4. Заказчик вправе:</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3.4.4. осуществлять выборочную проверку качества поставляемого Товара;</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9E4BEA" w:rsidRDefault="009B17AB"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10" w:history="1">
        <w:r w:rsidRPr="009E4BEA">
          <w:rPr>
            <w:rFonts w:ascii="Times New Roman" w:hAnsi="Times New Roman" w:cs="Times New Roman"/>
            <w:color w:val="0000FF"/>
            <w:szCs w:val="22"/>
          </w:rPr>
          <w:t>законом</w:t>
        </w:r>
      </w:hyperlink>
      <w:r w:rsidRPr="009E4BEA">
        <w:rPr>
          <w:rFonts w:ascii="Times New Roman" w:hAnsi="Times New Roman" w:cs="Times New Roman"/>
          <w:szCs w:val="22"/>
        </w:rPr>
        <w:t xml:space="preserve"> о контрактной системе;</w:t>
      </w:r>
    </w:p>
    <w:p w:rsidR="009B17AB" w:rsidRPr="009E4BEA" w:rsidRDefault="009B17AB" w:rsidP="001C6E53">
      <w:pPr>
        <w:pStyle w:val="ConsPlusNormal"/>
        <w:jc w:val="both"/>
        <w:rPr>
          <w:rFonts w:ascii="Times New Roman" w:hAnsi="Times New Roman" w:cs="Times New Roman"/>
          <w:szCs w:val="22"/>
        </w:rPr>
      </w:pPr>
      <w:bookmarkStart w:id="7" w:name="P139"/>
      <w:bookmarkEnd w:id="7"/>
      <w:r w:rsidRPr="009E4BEA">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9E4BEA" w:rsidRDefault="009B17AB" w:rsidP="001C6E53">
      <w:pPr>
        <w:pStyle w:val="210"/>
        <w:tabs>
          <w:tab w:val="left" w:pos="9355"/>
        </w:tabs>
        <w:ind w:right="0" w:firstLine="0"/>
        <w:rPr>
          <w:rFonts w:ascii="Times New Roman" w:hAnsi="Times New Roman"/>
          <w:color w:val="0000FF"/>
          <w:sz w:val="22"/>
          <w:szCs w:val="22"/>
        </w:rPr>
      </w:pPr>
      <w:r w:rsidRPr="009E4BEA">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9E4BEA" w:rsidRDefault="009B17AB" w:rsidP="001C6E53">
      <w:pPr>
        <w:pStyle w:val="210"/>
        <w:tabs>
          <w:tab w:val="left" w:pos="9355"/>
        </w:tabs>
        <w:ind w:right="0" w:firstLine="0"/>
        <w:rPr>
          <w:rFonts w:ascii="Times New Roman" w:hAnsi="Times New Roman"/>
          <w:b/>
          <w:sz w:val="22"/>
          <w:szCs w:val="22"/>
        </w:rPr>
      </w:pPr>
    </w:p>
    <w:p w:rsidR="004C4F70" w:rsidRPr="009E4BEA" w:rsidRDefault="004C4F70" w:rsidP="001C6E53">
      <w:pPr>
        <w:autoSpaceDE w:val="0"/>
        <w:autoSpaceDN w:val="0"/>
        <w:adjustRightInd w:val="0"/>
        <w:jc w:val="center"/>
        <w:outlineLvl w:val="0"/>
        <w:rPr>
          <w:rFonts w:eastAsia="Calibri"/>
          <w:b/>
          <w:sz w:val="22"/>
          <w:szCs w:val="22"/>
        </w:rPr>
      </w:pPr>
      <w:r w:rsidRPr="009E4BEA">
        <w:rPr>
          <w:rFonts w:eastAsia="Calibri"/>
          <w:b/>
          <w:sz w:val="22"/>
          <w:szCs w:val="22"/>
        </w:rPr>
        <w:t xml:space="preserve">4. Упаковка и маркировка. Условия транспортировки </w:t>
      </w:r>
    </w:p>
    <w:p w:rsidR="004D3256" w:rsidRPr="009E4BEA" w:rsidRDefault="004D3256" w:rsidP="001C6E53">
      <w:pPr>
        <w:widowControl w:val="0"/>
        <w:autoSpaceDE w:val="0"/>
        <w:autoSpaceDN w:val="0"/>
        <w:jc w:val="both"/>
        <w:rPr>
          <w:sz w:val="22"/>
          <w:szCs w:val="22"/>
        </w:rPr>
      </w:pPr>
      <w:r w:rsidRPr="009E4BEA">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9E4BEA" w:rsidRDefault="004D3256" w:rsidP="001C6E53">
      <w:pPr>
        <w:widowControl w:val="0"/>
        <w:autoSpaceDE w:val="0"/>
        <w:autoSpaceDN w:val="0"/>
        <w:jc w:val="both"/>
        <w:rPr>
          <w:sz w:val="22"/>
          <w:szCs w:val="22"/>
        </w:rPr>
      </w:pPr>
      <w:r w:rsidRPr="009E4BEA">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9E4BEA" w:rsidRDefault="004D3256" w:rsidP="001C6E53">
      <w:pPr>
        <w:widowControl w:val="0"/>
        <w:autoSpaceDE w:val="0"/>
        <w:autoSpaceDN w:val="0"/>
        <w:jc w:val="both"/>
        <w:rPr>
          <w:sz w:val="22"/>
          <w:szCs w:val="22"/>
        </w:rPr>
      </w:pPr>
      <w:r w:rsidRPr="009E4BEA">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9E4BEA" w:rsidRDefault="004D3256" w:rsidP="001C6E53">
      <w:pPr>
        <w:widowControl w:val="0"/>
        <w:autoSpaceDE w:val="0"/>
        <w:autoSpaceDN w:val="0"/>
        <w:jc w:val="both"/>
        <w:rPr>
          <w:sz w:val="22"/>
          <w:szCs w:val="22"/>
        </w:rPr>
      </w:pPr>
      <w:bookmarkStart w:id="8" w:name="P147"/>
      <w:bookmarkEnd w:id="8"/>
      <w:r w:rsidRPr="009E4BEA">
        <w:rPr>
          <w:sz w:val="22"/>
          <w:szCs w:val="22"/>
        </w:rPr>
        <w:t xml:space="preserve">4.3. Транспортная упаковка (тара) Товара должна соответствовать требованиям </w:t>
      </w:r>
      <w:hyperlink r:id="rId11" w:history="1">
        <w:r w:rsidRPr="009E4BEA">
          <w:rPr>
            <w:color w:val="0000FF"/>
            <w:sz w:val="22"/>
            <w:szCs w:val="22"/>
          </w:rPr>
          <w:t>статьи 46</w:t>
        </w:r>
      </w:hyperlink>
      <w:r w:rsidRPr="009E4BEA">
        <w:rPr>
          <w:sz w:val="22"/>
          <w:szCs w:val="22"/>
        </w:rPr>
        <w:t xml:space="preserve"> Федерального закона от 12.04.2010 N 61-ФЗ "Об обращении лекарственных средств" и иметь следующую маркировку:</w:t>
      </w:r>
    </w:p>
    <w:p w:rsidR="004D3256" w:rsidRPr="009E4BEA" w:rsidRDefault="004D3256" w:rsidP="001C6E53">
      <w:pPr>
        <w:widowControl w:val="0"/>
        <w:autoSpaceDE w:val="0"/>
        <w:autoSpaceDN w:val="0"/>
        <w:jc w:val="both"/>
        <w:rPr>
          <w:b/>
          <w:sz w:val="22"/>
          <w:szCs w:val="22"/>
        </w:rPr>
      </w:pPr>
      <w:r w:rsidRPr="009E4BEA">
        <w:rPr>
          <w:b/>
          <w:sz w:val="22"/>
          <w:szCs w:val="22"/>
        </w:rPr>
        <w:t>Наименование Товара: _________</w:t>
      </w:r>
    </w:p>
    <w:p w:rsidR="004D3256" w:rsidRPr="009E4BEA" w:rsidRDefault="004D3256" w:rsidP="001C6E53">
      <w:pPr>
        <w:widowControl w:val="0"/>
        <w:autoSpaceDE w:val="0"/>
        <w:autoSpaceDN w:val="0"/>
        <w:jc w:val="both"/>
        <w:rPr>
          <w:b/>
          <w:sz w:val="22"/>
          <w:szCs w:val="22"/>
        </w:rPr>
      </w:pPr>
      <w:r w:rsidRPr="009E4BEA">
        <w:rPr>
          <w:b/>
          <w:sz w:val="22"/>
          <w:szCs w:val="22"/>
        </w:rPr>
        <w:t>Реквизиты Контракта: (наименование, дата и номер) ____________</w:t>
      </w:r>
    </w:p>
    <w:p w:rsidR="004D3256" w:rsidRPr="009E4BEA" w:rsidRDefault="004D3256" w:rsidP="001C6E53">
      <w:pPr>
        <w:widowControl w:val="0"/>
        <w:autoSpaceDE w:val="0"/>
        <w:autoSpaceDN w:val="0"/>
        <w:jc w:val="both"/>
        <w:rPr>
          <w:b/>
          <w:sz w:val="22"/>
          <w:szCs w:val="22"/>
        </w:rPr>
      </w:pPr>
      <w:r w:rsidRPr="009E4BEA">
        <w:rPr>
          <w:b/>
          <w:sz w:val="22"/>
          <w:szCs w:val="22"/>
        </w:rPr>
        <w:t>Заказчик: ___________________</w:t>
      </w:r>
    </w:p>
    <w:p w:rsidR="004D3256" w:rsidRPr="009E4BEA" w:rsidRDefault="004D3256" w:rsidP="001C6E53">
      <w:pPr>
        <w:widowControl w:val="0"/>
        <w:autoSpaceDE w:val="0"/>
        <w:autoSpaceDN w:val="0"/>
        <w:jc w:val="both"/>
        <w:rPr>
          <w:b/>
          <w:sz w:val="22"/>
          <w:szCs w:val="22"/>
        </w:rPr>
      </w:pPr>
      <w:r w:rsidRPr="009E4BEA">
        <w:rPr>
          <w:b/>
          <w:sz w:val="22"/>
          <w:szCs w:val="22"/>
        </w:rPr>
        <w:t>Поставщик: ___________________</w:t>
      </w:r>
    </w:p>
    <w:p w:rsidR="004D3256" w:rsidRPr="009E4BEA" w:rsidRDefault="004D3256" w:rsidP="001C6E53">
      <w:pPr>
        <w:widowControl w:val="0"/>
        <w:autoSpaceDE w:val="0"/>
        <w:autoSpaceDN w:val="0"/>
        <w:jc w:val="both"/>
        <w:rPr>
          <w:b/>
          <w:sz w:val="22"/>
          <w:szCs w:val="22"/>
        </w:rPr>
      </w:pPr>
      <w:r w:rsidRPr="009E4BEA">
        <w:rPr>
          <w:b/>
          <w:sz w:val="22"/>
          <w:szCs w:val="22"/>
        </w:rPr>
        <w:t>Получатель:___________________</w:t>
      </w:r>
    </w:p>
    <w:p w:rsidR="004D3256" w:rsidRPr="009E4BEA" w:rsidRDefault="004D3256" w:rsidP="001C6E53">
      <w:pPr>
        <w:widowControl w:val="0"/>
        <w:autoSpaceDE w:val="0"/>
        <w:autoSpaceDN w:val="0"/>
        <w:jc w:val="both"/>
        <w:rPr>
          <w:b/>
          <w:sz w:val="22"/>
          <w:szCs w:val="22"/>
        </w:rPr>
      </w:pPr>
      <w:r w:rsidRPr="009E4BEA">
        <w:rPr>
          <w:b/>
          <w:sz w:val="22"/>
          <w:szCs w:val="22"/>
        </w:rPr>
        <w:t>Пункт назначения:______________________</w:t>
      </w:r>
    </w:p>
    <w:p w:rsidR="004D3256" w:rsidRPr="009E4BEA" w:rsidRDefault="004D3256" w:rsidP="001C6E53">
      <w:pPr>
        <w:widowControl w:val="0"/>
        <w:autoSpaceDE w:val="0"/>
        <w:autoSpaceDN w:val="0"/>
        <w:jc w:val="both"/>
        <w:rPr>
          <w:b/>
          <w:sz w:val="22"/>
          <w:szCs w:val="22"/>
        </w:rPr>
      </w:pPr>
      <w:r w:rsidRPr="009E4BEA">
        <w:rPr>
          <w:b/>
          <w:sz w:val="22"/>
          <w:szCs w:val="22"/>
        </w:rPr>
        <w:t>Грузоотправитель:______________________</w:t>
      </w:r>
    </w:p>
    <w:p w:rsidR="004D3256" w:rsidRPr="009E4BEA" w:rsidRDefault="004D3256" w:rsidP="001C6E53">
      <w:pPr>
        <w:widowControl w:val="0"/>
        <w:autoSpaceDE w:val="0"/>
        <w:autoSpaceDN w:val="0"/>
        <w:jc w:val="both"/>
        <w:rPr>
          <w:b/>
          <w:sz w:val="22"/>
          <w:szCs w:val="22"/>
        </w:rPr>
      </w:pPr>
      <w:r w:rsidRPr="009E4BEA">
        <w:rPr>
          <w:b/>
          <w:sz w:val="22"/>
          <w:szCs w:val="22"/>
        </w:rPr>
        <w:t>Ящик/контейнер  N _______, всего ящиков/контейнеров __________</w:t>
      </w:r>
    </w:p>
    <w:p w:rsidR="004D3256" w:rsidRPr="009E4BEA" w:rsidRDefault="004D3256" w:rsidP="001C6E53">
      <w:pPr>
        <w:widowControl w:val="0"/>
        <w:autoSpaceDE w:val="0"/>
        <w:autoSpaceDN w:val="0"/>
        <w:jc w:val="both"/>
        <w:rPr>
          <w:b/>
          <w:sz w:val="22"/>
          <w:szCs w:val="22"/>
        </w:rPr>
      </w:pPr>
      <w:r w:rsidRPr="009E4BEA">
        <w:rPr>
          <w:b/>
          <w:sz w:val="22"/>
          <w:szCs w:val="22"/>
        </w:rPr>
        <w:t>Размеры ящика/контейнера ____________</w:t>
      </w:r>
    </w:p>
    <w:p w:rsidR="004D3256" w:rsidRPr="009E4BEA" w:rsidRDefault="004D3256" w:rsidP="001C6E53">
      <w:pPr>
        <w:widowControl w:val="0"/>
        <w:autoSpaceDE w:val="0"/>
        <w:autoSpaceDN w:val="0"/>
        <w:jc w:val="both"/>
        <w:rPr>
          <w:b/>
          <w:sz w:val="22"/>
          <w:szCs w:val="22"/>
        </w:rPr>
      </w:pPr>
      <w:r w:rsidRPr="009E4BEA">
        <w:rPr>
          <w:b/>
          <w:sz w:val="22"/>
          <w:szCs w:val="22"/>
        </w:rPr>
        <w:t>Вес брутто _____ кг</w:t>
      </w:r>
    </w:p>
    <w:p w:rsidR="004D3256" w:rsidRPr="009E4BEA" w:rsidRDefault="004D3256" w:rsidP="001C6E53">
      <w:pPr>
        <w:widowControl w:val="0"/>
        <w:autoSpaceDE w:val="0"/>
        <w:autoSpaceDN w:val="0"/>
        <w:jc w:val="both"/>
        <w:rPr>
          <w:sz w:val="22"/>
          <w:szCs w:val="22"/>
        </w:rPr>
      </w:pPr>
      <w:r w:rsidRPr="009E4BEA">
        <w:rPr>
          <w:b/>
          <w:sz w:val="22"/>
          <w:szCs w:val="22"/>
        </w:rPr>
        <w:t>Вес нетто _____ кг</w:t>
      </w:r>
      <w:r w:rsidRPr="009E4BEA">
        <w:rPr>
          <w:sz w:val="22"/>
          <w:szCs w:val="22"/>
        </w:rPr>
        <w:t>.</w:t>
      </w:r>
    </w:p>
    <w:p w:rsidR="004D3256" w:rsidRPr="009E4BEA" w:rsidRDefault="004D3256" w:rsidP="001C6E53">
      <w:pPr>
        <w:widowControl w:val="0"/>
        <w:autoSpaceDE w:val="0"/>
        <w:autoSpaceDN w:val="0"/>
        <w:jc w:val="both"/>
        <w:rPr>
          <w:sz w:val="22"/>
          <w:szCs w:val="22"/>
        </w:rPr>
      </w:pPr>
      <w:r w:rsidRPr="009E4BEA">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9E4BEA">
          <w:rPr>
            <w:color w:val="0000FF"/>
            <w:sz w:val="22"/>
            <w:szCs w:val="22"/>
          </w:rPr>
          <w:t>пунктом 4.3</w:t>
        </w:r>
      </w:hyperlink>
      <w:r w:rsidRPr="009E4BEA">
        <w:rPr>
          <w:sz w:val="22"/>
          <w:szCs w:val="22"/>
        </w:rPr>
        <w:t xml:space="preserve"> Контракта (далее - Упаковочный лист).</w:t>
      </w:r>
    </w:p>
    <w:p w:rsidR="004D3256" w:rsidRPr="009E4BEA" w:rsidRDefault="004D3256" w:rsidP="001C6E53">
      <w:pPr>
        <w:widowControl w:val="0"/>
        <w:autoSpaceDE w:val="0"/>
        <w:autoSpaceDN w:val="0"/>
        <w:jc w:val="both"/>
        <w:rPr>
          <w:sz w:val="22"/>
          <w:szCs w:val="22"/>
        </w:rPr>
      </w:pPr>
      <w:r w:rsidRPr="009E4BEA">
        <w:rPr>
          <w:sz w:val="22"/>
          <w:szCs w:val="22"/>
        </w:rPr>
        <w:t xml:space="preserve">Один Упаковочный лист с приложением документов, предусмотренных </w:t>
      </w:r>
      <w:hyperlink w:anchor="P172" w:history="1">
        <w:r w:rsidRPr="009E4BEA">
          <w:rPr>
            <w:color w:val="0000FF"/>
            <w:sz w:val="22"/>
            <w:szCs w:val="22"/>
          </w:rPr>
          <w:t>пунктом 5.</w:t>
        </w:r>
        <w:r w:rsidR="00C82FFB" w:rsidRPr="009E4BEA">
          <w:rPr>
            <w:color w:val="0000FF"/>
            <w:sz w:val="22"/>
            <w:szCs w:val="22"/>
          </w:rPr>
          <w:t>2</w:t>
        </w:r>
      </w:hyperlink>
      <w:r w:rsidRPr="009E4BEA">
        <w:rPr>
          <w:sz w:val="22"/>
          <w:szCs w:val="22"/>
        </w:rPr>
        <w:t xml:space="preserve"> Контракта, должен </w:t>
      </w:r>
      <w:r w:rsidRPr="009E4BEA">
        <w:rPr>
          <w:sz w:val="22"/>
          <w:szCs w:val="22"/>
        </w:rPr>
        <w:lastRenderedPageBreak/>
        <w:t>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9E4BEA" w:rsidRDefault="004D3256" w:rsidP="001C6E53">
      <w:pPr>
        <w:widowControl w:val="0"/>
        <w:autoSpaceDE w:val="0"/>
        <w:autoSpaceDN w:val="0"/>
        <w:jc w:val="both"/>
        <w:rPr>
          <w:sz w:val="22"/>
          <w:szCs w:val="22"/>
        </w:rPr>
      </w:pPr>
      <w:r w:rsidRPr="009E4BEA">
        <w:rPr>
          <w:sz w:val="22"/>
          <w:szCs w:val="22"/>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4C4F70" w:rsidRPr="009E4BEA" w:rsidRDefault="004C4F70" w:rsidP="001C6E53">
      <w:pPr>
        <w:autoSpaceDE w:val="0"/>
        <w:autoSpaceDN w:val="0"/>
        <w:adjustRightInd w:val="0"/>
        <w:jc w:val="center"/>
        <w:outlineLvl w:val="0"/>
        <w:rPr>
          <w:rFonts w:eastAsia="Calibri"/>
          <w:sz w:val="22"/>
          <w:szCs w:val="22"/>
        </w:rPr>
      </w:pPr>
    </w:p>
    <w:p w:rsidR="004C4F70" w:rsidRPr="009E4BEA" w:rsidRDefault="004C4F70" w:rsidP="001C6E53">
      <w:pPr>
        <w:autoSpaceDE w:val="0"/>
        <w:autoSpaceDN w:val="0"/>
        <w:adjustRightInd w:val="0"/>
        <w:jc w:val="center"/>
        <w:outlineLvl w:val="0"/>
        <w:rPr>
          <w:rFonts w:eastAsia="Calibri"/>
          <w:b/>
          <w:sz w:val="22"/>
          <w:szCs w:val="22"/>
        </w:rPr>
      </w:pPr>
      <w:r w:rsidRPr="009E4BEA">
        <w:rPr>
          <w:rFonts w:eastAsia="Calibri"/>
          <w:b/>
          <w:sz w:val="22"/>
          <w:szCs w:val="22"/>
        </w:rPr>
        <w:t xml:space="preserve">5. Поставка Товара </w:t>
      </w:r>
    </w:p>
    <w:p w:rsidR="004C4F70" w:rsidRPr="009E4BEA" w:rsidRDefault="004C4F70" w:rsidP="001C6E53">
      <w:pPr>
        <w:autoSpaceDE w:val="0"/>
        <w:autoSpaceDN w:val="0"/>
        <w:adjustRightInd w:val="0"/>
        <w:jc w:val="both"/>
        <w:rPr>
          <w:rFonts w:eastAsia="Calibri"/>
          <w:sz w:val="22"/>
          <w:szCs w:val="22"/>
        </w:rPr>
      </w:pPr>
      <w:r w:rsidRPr="009E4BEA">
        <w:rPr>
          <w:rFonts w:eastAsia="Calibri"/>
          <w:sz w:val="22"/>
          <w:szCs w:val="22"/>
        </w:rPr>
        <w:t>5.1. Поставка Товара осуществляется Поставщиком в Место п</w:t>
      </w:r>
      <w:r w:rsidR="00EF0916" w:rsidRPr="009E4BEA">
        <w:rPr>
          <w:rFonts w:eastAsia="Calibri"/>
          <w:sz w:val="22"/>
          <w:szCs w:val="22"/>
        </w:rPr>
        <w:t>олучения</w:t>
      </w:r>
      <w:r w:rsidRPr="009E4BEA">
        <w:rPr>
          <w:rFonts w:eastAsia="Calibri"/>
          <w:sz w:val="22"/>
          <w:szCs w:val="22"/>
        </w:rPr>
        <w:t xml:space="preserve">, на условиях, предусмотренных </w:t>
      </w:r>
      <w:hyperlink w:anchor="Par12" w:history="1">
        <w:r w:rsidRPr="009E4BEA">
          <w:rPr>
            <w:rFonts w:eastAsia="Calibri"/>
            <w:sz w:val="22"/>
            <w:szCs w:val="22"/>
          </w:rPr>
          <w:t xml:space="preserve">пунктом </w:t>
        </w:r>
        <w:r w:rsidRPr="009E4BEA">
          <w:rPr>
            <w:rFonts w:eastAsia="Calibri"/>
            <w:b/>
            <w:sz w:val="22"/>
            <w:szCs w:val="22"/>
          </w:rPr>
          <w:t>1.3</w:t>
        </w:r>
      </w:hyperlink>
      <w:r w:rsidR="007F1857" w:rsidRPr="009E4BEA">
        <w:rPr>
          <w:rFonts w:eastAsia="Calibri"/>
          <w:sz w:val="22"/>
          <w:szCs w:val="22"/>
        </w:rPr>
        <w:t xml:space="preserve"> Контракта, при этом </w:t>
      </w:r>
      <w:r w:rsidR="00BB32AB" w:rsidRPr="009E4BEA">
        <w:rPr>
          <w:rFonts w:eastAsia="Calibri"/>
          <w:sz w:val="22"/>
          <w:szCs w:val="22"/>
        </w:rPr>
        <w:t>З</w:t>
      </w:r>
      <w:r w:rsidR="007F1857" w:rsidRPr="009E4BEA">
        <w:rPr>
          <w:rFonts w:eastAsia="Calibri"/>
          <w:sz w:val="22"/>
          <w:szCs w:val="22"/>
        </w:rPr>
        <w:t>аказчик производит:</w:t>
      </w:r>
    </w:p>
    <w:p w:rsidR="007F1857" w:rsidRPr="009E4BEA" w:rsidRDefault="007F1857" w:rsidP="001C6E53">
      <w:pPr>
        <w:autoSpaceDE w:val="0"/>
        <w:autoSpaceDN w:val="0"/>
        <w:adjustRightInd w:val="0"/>
        <w:jc w:val="both"/>
        <w:rPr>
          <w:rFonts w:eastAsia="Calibri"/>
          <w:sz w:val="22"/>
          <w:szCs w:val="22"/>
        </w:rPr>
      </w:pPr>
      <w:r w:rsidRPr="009E4BEA">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7F1857" w:rsidRPr="009E4BEA" w:rsidRDefault="007F1857" w:rsidP="001C6E53">
      <w:pPr>
        <w:autoSpaceDE w:val="0"/>
        <w:autoSpaceDN w:val="0"/>
        <w:adjustRightInd w:val="0"/>
        <w:jc w:val="both"/>
        <w:rPr>
          <w:rFonts w:eastAsia="Calibri"/>
          <w:sz w:val="22"/>
          <w:szCs w:val="22"/>
        </w:rPr>
      </w:pPr>
      <w:r w:rsidRPr="009E4BEA">
        <w:rPr>
          <w:rFonts w:eastAsia="Calibri"/>
          <w:sz w:val="22"/>
          <w:szCs w:val="22"/>
        </w:rPr>
        <w:t>б) проверку полноты и правильности оформления комплекта документов, предусмотренных пунктом 5.2 Контракта;</w:t>
      </w:r>
    </w:p>
    <w:p w:rsidR="007F1857" w:rsidRPr="009E4BEA" w:rsidRDefault="007F1857" w:rsidP="001C6E53">
      <w:pPr>
        <w:autoSpaceDE w:val="0"/>
        <w:autoSpaceDN w:val="0"/>
        <w:adjustRightInd w:val="0"/>
        <w:jc w:val="both"/>
        <w:rPr>
          <w:rFonts w:eastAsia="Calibri"/>
          <w:sz w:val="22"/>
          <w:szCs w:val="22"/>
        </w:rPr>
      </w:pPr>
      <w:r w:rsidRPr="009E4BEA">
        <w:rPr>
          <w:rFonts w:eastAsia="Calibri"/>
          <w:sz w:val="22"/>
          <w:szCs w:val="22"/>
        </w:rPr>
        <w:t>в) контроль наличия/отсутствия внешних повреждений упаковки Товара;</w:t>
      </w:r>
    </w:p>
    <w:p w:rsidR="007F1857" w:rsidRPr="009E4BEA" w:rsidRDefault="007F1857" w:rsidP="001C6E53">
      <w:pPr>
        <w:autoSpaceDE w:val="0"/>
        <w:autoSpaceDN w:val="0"/>
        <w:adjustRightInd w:val="0"/>
        <w:jc w:val="both"/>
        <w:rPr>
          <w:rFonts w:eastAsia="Calibri"/>
          <w:sz w:val="22"/>
          <w:szCs w:val="22"/>
        </w:rPr>
      </w:pPr>
      <w:r w:rsidRPr="009E4BEA">
        <w:rPr>
          <w:rFonts w:eastAsia="Calibri"/>
          <w:sz w:val="22"/>
          <w:szCs w:val="22"/>
        </w:rPr>
        <w:t>г) проверку соблюдения температурного режима при хранении и перевозке Товара.</w:t>
      </w:r>
    </w:p>
    <w:p w:rsidR="00EF0916" w:rsidRPr="009E4BEA" w:rsidRDefault="00BB32AB" w:rsidP="001C6E53">
      <w:pPr>
        <w:autoSpaceDE w:val="0"/>
        <w:autoSpaceDN w:val="0"/>
        <w:adjustRightInd w:val="0"/>
        <w:jc w:val="both"/>
        <w:rPr>
          <w:rFonts w:eastAsia="Calibri"/>
          <w:sz w:val="22"/>
          <w:szCs w:val="22"/>
        </w:rPr>
      </w:pPr>
      <w:r w:rsidRPr="009E4BEA">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r w:rsidR="00EF0916" w:rsidRPr="009E4BEA">
        <w:rPr>
          <w:rFonts w:eastAsia="Calibri"/>
          <w:sz w:val="22"/>
          <w:szCs w:val="22"/>
        </w:rPr>
        <w:t xml:space="preserve"> </w:t>
      </w:r>
    </w:p>
    <w:p w:rsidR="00EF0916" w:rsidRPr="009E4BEA" w:rsidRDefault="00EF0916" w:rsidP="001C6E53">
      <w:pPr>
        <w:autoSpaceDE w:val="0"/>
        <w:autoSpaceDN w:val="0"/>
        <w:adjustRightInd w:val="0"/>
        <w:jc w:val="both"/>
        <w:rPr>
          <w:rFonts w:eastAsia="Calibri"/>
          <w:sz w:val="22"/>
          <w:szCs w:val="22"/>
        </w:rPr>
      </w:pPr>
      <w:r w:rsidRPr="009E4BEA">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9" w:name="Par96"/>
      <w:bookmarkEnd w:id="9"/>
      <w:r w:rsidRPr="009E4BEA">
        <w:rPr>
          <w:rFonts w:eastAsia="Calibri"/>
          <w:sz w:val="22"/>
          <w:szCs w:val="22"/>
        </w:rPr>
        <w:t>. Приемка Товара Заказчиком осуществляется в соответствии с разделом 6 настоящего контракта.</w:t>
      </w:r>
    </w:p>
    <w:p w:rsidR="004C4F70" w:rsidRPr="009E4BEA" w:rsidRDefault="004C4F70" w:rsidP="001C6E53">
      <w:pPr>
        <w:autoSpaceDE w:val="0"/>
        <w:autoSpaceDN w:val="0"/>
        <w:adjustRightInd w:val="0"/>
        <w:jc w:val="both"/>
        <w:rPr>
          <w:rFonts w:eastAsia="Calibri"/>
          <w:sz w:val="22"/>
          <w:szCs w:val="22"/>
          <w:u w:val="single"/>
        </w:rPr>
      </w:pPr>
      <w:r w:rsidRPr="009E4BEA">
        <w:rPr>
          <w:rFonts w:eastAsia="Calibri"/>
          <w:sz w:val="22"/>
          <w:szCs w:val="22"/>
          <w:u w:val="single"/>
        </w:rPr>
        <w:t>5.</w:t>
      </w:r>
      <w:r w:rsidR="00FC4912" w:rsidRPr="009E4BEA">
        <w:rPr>
          <w:rFonts w:eastAsia="Calibri"/>
          <w:sz w:val="22"/>
          <w:szCs w:val="22"/>
          <w:u w:val="single"/>
        </w:rPr>
        <w:t>2</w:t>
      </w:r>
      <w:r w:rsidRPr="009E4BEA">
        <w:rPr>
          <w:rFonts w:eastAsia="Calibri"/>
          <w:sz w:val="22"/>
          <w:szCs w:val="22"/>
          <w:u w:val="single"/>
        </w:rPr>
        <w:t>. При поставке Товара Поставщик представляет следующие документы:</w:t>
      </w:r>
    </w:p>
    <w:p w:rsidR="005D1D71" w:rsidRPr="009E4BEA" w:rsidRDefault="005D1D71" w:rsidP="001C6E53">
      <w:pPr>
        <w:autoSpaceDE w:val="0"/>
        <w:autoSpaceDN w:val="0"/>
        <w:adjustRightInd w:val="0"/>
        <w:jc w:val="both"/>
        <w:rPr>
          <w:rFonts w:eastAsia="Calibri"/>
          <w:sz w:val="22"/>
          <w:szCs w:val="22"/>
        </w:rPr>
      </w:pPr>
      <w:r w:rsidRPr="009E4BEA">
        <w:rPr>
          <w:rFonts w:eastAsia="Calibri"/>
          <w:sz w:val="22"/>
          <w:szCs w:val="22"/>
        </w:rPr>
        <w:t>а) копию регистрационного удостоверения лекарственного препарата, выданного уполномоченным органом;</w:t>
      </w:r>
    </w:p>
    <w:p w:rsidR="005D1D71" w:rsidRPr="009E4BEA" w:rsidRDefault="005D1D71" w:rsidP="001C6E53">
      <w:pPr>
        <w:autoSpaceDE w:val="0"/>
        <w:autoSpaceDN w:val="0"/>
        <w:adjustRightInd w:val="0"/>
        <w:jc w:val="both"/>
        <w:rPr>
          <w:rFonts w:eastAsia="Calibri"/>
          <w:sz w:val="22"/>
          <w:szCs w:val="22"/>
        </w:rPr>
      </w:pPr>
      <w:r w:rsidRPr="009E4BEA">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9E4BEA" w:rsidRDefault="005D1D71" w:rsidP="001C6E53">
      <w:pPr>
        <w:autoSpaceDE w:val="0"/>
        <w:autoSpaceDN w:val="0"/>
        <w:adjustRightInd w:val="0"/>
        <w:jc w:val="both"/>
        <w:rPr>
          <w:rFonts w:eastAsia="Calibri"/>
          <w:sz w:val="22"/>
          <w:szCs w:val="22"/>
        </w:rPr>
      </w:pPr>
      <w:r w:rsidRPr="009E4BEA">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9E4BEA">
        <w:rPr>
          <w:rFonts w:eastAsia="Calibri"/>
          <w:sz w:val="22"/>
          <w:szCs w:val="22"/>
        </w:rPr>
        <w:t xml:space="preserve"> и (или) УПД</w:t>
      </w:r>
      <w:r w:rsidRPr="009E4BEA">
        <w:rPr>
          <w:rFonts w:eastAsia="Calibri"/>
          <w:sz w:val="22"/>
          <w:szCs w:val="22"/>
        </w:rPr>
        <w:t>;</w:t>
      </w:r>
    </w:p>
    <w:p w:rsidR="005D1D71" w:rsidRPr="009E4BEA" w:rsidRDefault="005D1D71" w:rsidP="001C6E53">
      <w:pPr>
        <w:autoSpaceDE w:val="0"/>
        <w:autoSpaceDN w:val="0"/>
        <w:adjustRightInd w:val="0"/>
        <w:jc w:val="both"/>
        <w:rPr>
          <w:rFonts w:eastAsia="Calibri"/>
          <w:sz w:val="22"/>
          <w:szCs w:val="22"/>
        </w:rPr>
      </w:pPr>
      <w:r w:rsidRPr="009E4BEA">
        <w:rPr>
          <w:rFonts w:eastAsia="Calibri"/>
          <w:sz w:val="22"/>
          <w:szCs w:val="22"/>
        </w:rPr>
        <w:t>г) Акт приема-передачи Товара (</w:t>
      </w:r>
      <w:hyperlink r:id="rId12" w:history="1">
        <w:r w:rsidRPr="009E4BEA">
          <w:rPr>
            <w:rFonts w:eastAsia="Calibri"/>
            <w:sz w:val="22"/>
            <w:szCs w:val="22"/>
          </w:rPr>
          <w:t>приложение № 3</w:t>
        </w:r>
      </w:hyperlink>
      <w:r w:rsidRPr="009E4BEA">
        <w:rPr>
          <w:rFonts w:eastAsia="Calibri"/>
          <w:sz w:val="22"/>
          <w:szCs w:val="22"/>
        </w:rPr>
        <w:t xml:space="preserve"> к Контракту) в трех экземплярах (два экземпляр для </w:t>
      </w:r>
      <w:r w:rsidR="00AE590E" w:rsidRPr="009E4BEA">
        <w:rPr>
          <w:rFonts w:eastAsia="Calibri"/>
          <w:sz w:val="22"/>
          <w:szCs w:val="22"/>
        </w:rPr>
        <w:t>Заказчика</w:t>
      </w:r>
      <w:r w:rsidRPr="009E4BEA">
        <w:rPr>
          <w:rFonts w:eastAsia="Calibri"/>
          <w:sz w:val="22"/>
          <w:szCs w:val="22"/>
        </w:rPr>
        <w:t xml:space="preserve"> и один экземпляр для Поставщика);</w:t>
      </w:r>
    </w:p>
    <w:p w:rsidR="004C4F70" w:rsidRPr="009E4BEA" w:rsidRDefault="004C4F70" w:rsidP="001C6E53">
      <w:pPr>
        <w:autoSpaceDE w:val="0"/>
        <w:autoSpaceDN w:val="0"/>
        <w:adjustRightInd w:val="0"/>
        <w:jc w:val="both"/>
        <w:rPr>
          <w:rFonts w:eastAsia="Calibri"/>
          <w:sz w:val="22"/>
          <w:szCs w:val="22"/>
        </w:rPr>
      </w:pPr>
      <w:r w:rsidRPr="009E4BEA">
        <w:rPr>
          <w:rFonts w:eastAsia="Calibri"/>
          <w:sz w:val="22"/>
          <w:szCs w:val="22"/>
        </w:rPr>
        <w:t>5.</w:t>
      </w:r>
      <w:r w:rsidR="00FC4912" w:rsidRPr="009E4BEA">
        <w:rPr>
          <w:rFonts w:eastAsia="Calibri"/>
          <w:sz w:val="22"/>
          <w:szCs w:val="22"/>
        </w:rPr>
        <w:t>3</w:t>
      </w:r>
      <w:r w:rsidRPr="009E4BEA">
        <w:rPr>
          <w:rFonts w:eastAsia="Calibri"/>
          <w:sz w:val="22"/>
          <w:szCs w:val="22"/>
        </w:rPr>
        <w:t xml:space="preserve">. Поставка Товара осуществляется в целых упаковках в соответствии с требованиями Федерального </w:t>
      </w:r>
      <w:hyperlink r:id="rId13" w:history="1">
        <w:r w:rsidRPr="009E4BEA">
          <w:rPr>
            <w:rFonts w:eastAsia="Calibri"/>
            <w:sz w:val="22"/>
            <w:szCs w:val="22"/>
          </w:rPr>
          <w:t>закона</w:t>
        </w:r>
      </w:hyperlink>
      <w:r w:rsidRPr="009E4BEA">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9E4BEA">
        <w:rPr>
          <w:rFonts w:eastAsia="Calibri"/>
          <w:sz w:val="22"/>
          <w:szCs w:val="22"/>
        </w:rPr>
        <w:t>Заказчику</w:t>
      </w:r>
      <w:r w:rsidRPr="009E4BEA">
        <w:rPr>
          <w:rFonts w:eastAsia="Calibri"/>
          <w:sz w:val="22"/>
          <w:szCs w:val="22"/>
        </w:rPr>
        <w:t xml:space="preserve"> во вторичной (потребительской) упаковке, превышает количество Товара, указанного в Спецификации (</w:t>
      </w:r>
      <w:hyperlink r:id="rId14" w:history="1">
        <w:r w:rsidRPr="009E4BEA">
          <w:rPr>
            <w:rFonts w:eastAsia="Calibri"/>
            <w:sz w:val="22"/>
            <w:szCs w:val="22"/>
          </w:rPr>
          <w:t>приложение № 1</w:t>
        </w:r>
      </w:hyperlink>
      <w:r w:rsidRPr="009E4BEA">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Pr="009E4BEA" w:rsidRDefault="003D257D" w:rsidP="001C6E53">
      <w:pPr>
        <w:autoSpaceDE w:val="0"/>
        <w:autoSpaceDN w:val="0"/>
        <w:adjustRightInd w:val="0"/>
        <w:jc w:val="both"/>
        <w:rPr>
          <w:rFonts w:eastAsia="Calibri"/>
          <w:sz w:val="22"/>
          <w:szCs w:val="22"/>
        </w:rPr>
      </w:pPr>
      <w:r w:rsidRPr="009E4BEA">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Pr="009E4BEA" w:rsidRDefault="007F1857" w:rsidP="001C6E53">
      <w:pPr>
        <w:autoSpaceDE w:val="0"/>
        <w:autoSpaceDN w:val="0"/>
        <w:adjustRightInd w:val="0"/>
        <w:jc w:val="both"/>
        <w:rPr>
          <w:rFonts w:eastAsia="Calibri"/>
          <w:sz w:val="22"/>
          <w:szCs w:val="22"/>
        </w:rPr>
      </w:pPr>
      <w:r w:rsidRPr="009E4BEA">
        <w:rPr>
          <w:rFonts w:eastAsia="Calibri"/>
          <w:sz w:val="22"/>
          <w:szCs w:val="22"/>
        </w:rPr>
        <w:t>5.3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7F1857" w:rsidRPr="009E4BEA" w:rsidRDefault="007F1857" w:rsidP="001C6E53">
      <w:pPr>
        <w:autoSpaceDE w:val="0"/>
        <w:autoSpaceDN w:val="0"/>
        <w:adjustRightInd w:val="0"/>
        <w:jc w:val="both"/>
        <w:rPr>
          <w:rFonts w:eastAsia="Calibri"/>
          <w:sz w:val="22"/>
          <w:szCs w:val="22"/>
        </w:rPr>
      </w:pPr>
      <w:r w:rsidRPr="009E4BEA">
        <w:rPr>
          <w:rFonts w:eastAsia="Calibri"/>
          <w:sz w:val="22"/>
          <w:szCs w:val="22"/>
        </w:rPr>
        <w:t>5.4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9E4BEA">
        <w:rPr>
          <w:rFonts w:eastAsia="Calibri"/>
          <w:sz w:val="22"/>
          <w:szCs w:val="22"/>
        </w:rPr>
        <w:t>3</w:t>
      </w:r>
      <w:r w:rsidRPr="009E4BEA">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9E4BEA" w:rsidRDefault="00492460" w:rsidP="001C6E53">
      <w:pPr>
        <w:pStyle w:val="210"/>
        <w:tabs>
          <w:tab w:val="left" w:pos="9355"/>
        </w:tabs>
        <w:ind w:right="0" w:firstLine="0"/>
        <w:jc w:val="center"/>
        <w:rPr>
          <w:rFonts w:ascii="Times New Roman" w:hAnsi="Times New Roman"/>
          <w:b/>
          <w:sz w:val="22"/>
          <w:szCs w:val="22"/>
        </w:rPr>
      </w:pPr>
    </w:p>
    <w:p w:rsidR="004C4F70" w:rsidRPr="009E4BEA" w:rsidRDefault="004C4F70" w:rsidP="001C6E53">
      <w:pPr>
        <w:autoSpaceDE w:val="0"/>
        <w:autoSpaceDN w:val="0"/>
        <w:adjustRightInd w:val="0"/>
        <w:jc w:val="center"/>
        <w:outlineLvl w:val="0"/>
        <w:rPr>
          <w:rFonts w:eastAsia="Calibri"/>
          <w:b/>
          <w:sz w:val="22"/>
          <w:szCs w:val="22"/>
        </w:rPr>
      </w:pPr>
      <w:r w:rsidRPr="009E4BEA">
        <w:rPr>
          <w:rFonts w:eastAsia="Calibri"/>
          <w:b/>
          <w:sz w:val="22"/>
          <w:szCs w:val="22"/>
        </w:rPr>
        <w:t xml:space="preserve">6. Приемка Товара </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 xml:space="preserve">6.1. Поставщик </w:t>
      </w:r>
      <w:r w:rsidRPr="009E4BEA">
        <w:rPr>
          <w:rFonts w:eastAsia="Calibri"/>
          <w:b/>
          <w:sz w:val="22"/>
          <w:szCs w:val="22"/>
        </w:rPr>
        <w:t>после</w:t>
      </w:r>
      <w:r w:rsidRPr="009E4BEA">
        <w:rPr>
          <w:rFonts w:eastAsia="Calibri"/>
          <w:sz w:val="22"/>
          <w:szCs w:val="22"/>
        </w:rPr>
        <w:t xml:space="preserve"> </w:t>
      </w:r>
      <w:r w:rsidRPr="009E4BEA">
        <w:rPr>
          <w:rFonts w:eastAsia="Calibri"/>
          <w:b/>
          <w:sz w:val="22"/>
          <w:szCs w:val="22"/>
        </w:rPr>
        <w:t>поставки</w:t>
      </w:r>
      <w:r w:rsidRPr="009E4BEA">
        <w:rPr>
          <w:rFonts w:eastAsia="Calibri"/>
          <w:sz w:val="22"/>
          <w:szCs w:val="22"/>
        </w:rPr>
        <w:t xml:space="preserve"> Товара, </w:t>
      </w:r>
      <w:r w:rsidR="00A90FDE" w:rsidRPr="009E4BEA">
        <w:rPr>
          <w:rFonts w:eastAsia="Calibri"/>
          <w:b/>
          <w:sz w:val="22"/>
          <w:szCs w:val="22"/>
        </w:rPr>
        <w:t>в объеме, который был указан в заявке Заказчика,</w:t>
      </w:r>
      <w:r w:rsidRPr="009E4BEA">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Документ о приемке должен содержать:</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9E4BEA">
        <w:rPr>
          <w:rFonts w:eastAsia="Calibri"/>
          <w:sz w:val="22"/>
          <w:szCs w:val="22"/>
        </w:rPr>
        <w:t>пп</w:t>
      </w:r>
      <w:proofErr w:type="spellEnd"/>
      <w:r w:rsidRPr="009E4BEA">
        <w:rPr>
          <w:rFonts w:eastAsia="Calibri"/>
          <w:sz w:val="22"/>
          <w:szCs w:val="22"/>
        </w:rPr>
        <w:t xml:space="preserve">. "а", "г" и "е" ч. 1 ст. 43 Федерального закона от 05.04.2013 N 44-ФЗ "О контрактной системе в сфере </w:t>
      </w:r>
      <w:r w:rsidRPr="009E4BEA">
        <w:rPr>
          <w:rFonts w:eastAsia="Calibri"/>
          <w:sz w:val="22"/>
          <w:szCs w:val="22"/>
        </w:rPr>
        <w:lastRenderedPageBreak/>
        <w:t>закупок товаров, работ, услуг для обеспечения государственных и муниципальных нужд", единицу измерения поставленного Товара;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б) наименование поставленного Товара;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в) наименование страны происхождения поставленного Товара;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г) информацию о количестве поставленного Товара;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ж) иную информацию с учетом требований, установленных Правительством Российской Федерации.</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9E4BEA">
        <w:rPr>
          <w:rFonts w:eastAsia="Calibri"/>
          <w:sz w:val="22"/>
          <w:szCs w:val="22"/>
        </w:rPr>
        <w:t>6</w:t>
      </w:r>
      <w:r w:rsidRPr="009E4BEA">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9E4BEA" w:rsidRDefault="00C82FFB" w:rsidP="001C6E53">
      <w:pPr>
        <w:autoSpaceDE w:val="0"/>
        <w:autoSpaceDN w:val="0"/>
        <w:adjustRightInd w:val="0"/>
        <w:jc w:val="both"/>
        <w:rPr>
          <w:rFonts w:eastAsia="Calibri"/>
          <w:sz w:val="22"/>
          <w:szCs w:val="22"/>
        </w:rPr>
      </w:pPr>
      <w:r w:rsidRPr="009E4BEA">
        <w:rPr>
          <w:rFonts w:eastAsia="Calibri"/>
          <w:sz w:val="22"/>
          <w:szCs w:val="22"/>
        </w:rPr>
        <w:t>6</w:t>
      </w:r>
      <w:r w:rsidR="00FC4912" w:rsidRPr="009E4BEA">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 xml:space="preserve">б) </w:t>
      </w:r>
      <w:r w:rsidR="00353351" w:rsidRPr="009E4BEA">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9E4BEA">
        <w:rPr>
          <w:rFonts w:eastAsia="Calibri"/>
          <w:sz w:val="22"/>
          <w:szCs w:val="22"/>
        </w:rPr>
        <w:t>.</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9E4BEA" w:rsidRDefault="00FC4912" w:rsidP="001C6E53">
      <w:pPr>
        <w:autoSpaceDE w:val="0"/>
        <w:autoSpaceDN w:val="0"/>
        <w:adjustRightInd w:val="0"/>
        <w:jc w:val="both"/>
        <w:rPr>
          <w:rFonts w:eastAsia="Calibri"/>
          <w:sz w:val="22"/>
          <w:szCs w:val="22"/>
        </w:rPr>
      </w:pPr>
      <w:r w:rsidRPr="009E4BEA">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9E4BEA" w:rsidRDefault="00FC4912" w:rsidP="001C6E53">
      <w:pPr>
        <w:autoSpaceDE w:val="0"/>
        <w:autoSpaceDN w:val="0"/>
        <w:adjustRightInd w:val="0"/>
        <w:jc w:val="both"/>
        <w:rPr>
          <w:rFonts w:eastAsia="Calibri"/>
          <w:sz w:val="22"/>
          <w:szCs w:val="22"/>
        </w:rPr>
      </w:pPr>
      <w:r w:rsidRPr="009E4BEA">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9E4BEA" w:rsidRDefault="00492460" w:rsidP="001C6E53">
      <w:pPr>
        <w:pStyle w:val="210"/>
        <w:tabs>
          <w:tab w:val="left" w:pos="9355"/>
        </w:tabs>
        <w:ind w:right="0" w:firstLine="0"/>
        <w:jc w:val="center"/>
        <w:rPr>
          <w:rFonts w:ascii="Times New Roman" w:hAnsi="Times New Roman"/>
          <w:b/>
          <w:sz w:val="22"/>
          <w:szCs w:val="22"/>
        </w:rPr>
      </w:pPr>
    </w:p>
    <w:p w:rsidR="004C4F70" w:rsidRPr="009E4BEA" w:rsidRDefault="004C4F70" w:rsidP="001C6E53">
      <w:pPr>
        <w:pStyle w:val="ConsPlusNormal"/>
        <w:jc w:val="center"/>
        <w:outlineLvl w:val="1"/>
        <w:rPr>
          <w:rFonts w:ascii="Times New Roman" w:hAnsi="Times New Roman" w:cs="Times New Roman"/>
          <w:b/>
          <w:szCs w:val="22"/>
        </w:rPr>
      </w:pPr>
      <w:r w:rsidRPr="009E4BEA">
        <w:rPr>
          <w:rFonts w:ascii="Times New Roman" w:hAnsi="Times New Roman" w:cs="Times New Roman"/>
          <w:b/>
          <w:szCs w:val="22"/>
        </w:rPr>
        <w:t>7. Выборочная проверка Товара</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7.1. </w:t>
      </w:r>
      <w:r w:rsidR="00AE590E" w:rsidRPr="009E4BEA">
        <w:rPr>
          <w:rFonts w:ascii="Times New Roman" w:hAnsi="Times New Roman" w:cs="Times New Roman"/>
          <w:szCs w:val="22"/>
        </w:rPr>
        <w:t>Заказчик</w:t>
      </w:r>
      <w:r w:rsidRPr="009E4BEA">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7.2. Для проведения проверки Товара </w:t>
      </w:r>
      <w:r w:rsidR="00AE590E" w:rsidRPr="009E4BEA">
        <w:rPr>
          <w:rFonts w:ascii="Times New Roman" w:hAnsi="Times New Roman" w:cs="Times New Roman"/>
          <w:szCs w:val="22"/>
        </w:rPr>
        <w:t>Заказчик</w:t>
      </w:r>
      <w:r w:rsidRPr="009E4BEA">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w:t>
      </w:r>
      <w:r w:rsidRPr="009E4BEA">
        <w:rPr>
          <w:rFonts w:ascii="Times New Roman" w:hAnsi="Times New Roman" w:cs="Times New Roman"/>
          <w:szCs w:val="22"/>
        </w:rPr>
        <w:lastRenderedPageBreak/>
        <w:t>образцов, несет Поставщик.</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9E4BEA">
        <w:rPr>
          <w:rFonts w:ascii="Times New Roman" w:hAnsi="Times New Roman" w:cs="Times New Roman"/>
          <w:szCs w:val="22"/>
        </w:rPr>
        <w:t>Заказчиком</w:t>
      </w:r>
      <w:r w:rsidRPr="009E4BEA">
        <w:rPr>
          <w:rFonts w:ascii="Times New Roman" w:hAnsi="Times New Roman" w:cs="Times New Roman"/>
          <w:szCs w:val="22"/>
        </w:rPr>
        <w:t>.</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7.4. Проверка Товара проводится за счет средств </w:t>
      </w:r>
      <w:r w:rsidR="00AE590E" w:rsidRPr="009E4BEA">
        <w:rPr>
          <w:rFonts w:ascii="Times New Roman" w:hAnsi="Times New Roman" w:cs="Times New Roman"/>
          <w:szCs w:val="22"/>
        </w:rPr>
        <w:t>Заказчика</w:t>
      </w:r>
      <w:r w:rsidRPr="009E4BEA">
        <w:rPr>
          <w:rFonts w:ascii="Times New Roman" w:hAnsi="Times New Roman" w:cs="Times New Roman"/>
          <w:szCs w:val="22"/>
        </w:rPr>
        <w:t>.</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9E4BEA" w:rsidRDefault="004C4F70"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7.6. </w:t>
      </w:r>
      <w:r w:rsidR="00AE590E" w:rsidRPr="009E4BEA">
        <w:rPr>
          <w:rFonts w:ascii="Times New Roman" w:hAnsi="Times New Roman" w:cs="Times New Roman"/>
          <w:szCs w:val="22"/>
        </w:rPr>
        <w:t>Заказчик</w:t>
      </w:r>
      <w:r w:rsidRPr="009E4BEA">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9E4BEA" w:rsidRDefault="0095034B" w:rsidP="001C6E53">
      <w:pPr>
        <w:pStyle w:val="ConsPlusNormal"/>
        <w:jc w:val="both"/>
        <w:rPr>
          <w:rFonts w:ascii="Times New Roman" w:hAnsi="Times New Roman" w:cs="Times New Roman"/>
          <w:szCs w:val="22"/>
        </w:rPr>
      </w:pPr>
      <w:r w:rsidRPr="009E4BEA">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9E4BEA" w:rsidRDefault="0090566E" w:rsidP="001C6E53">
      <w:pPr>
        <w:pStyle w:val="ConsPlusNormal"/>
        <w:jc w:val="center"/>
        <w:outlineLvl w:val="1"/>
        <w:rPr>
          <w:rFonts w:ascii="Times New Roman" w:hAnsi="Times New Roman" w:cs="Times New Roman"/>
          <w:szCs w:val="22"/>
        </w:rPr>
      </w:pPr>
    </w:p>
    <w:p w:rsidR="0090566E" w:rsidRPr="009E4BEA" w:rsidRDefault="0090566E" w:rsidP="001C6E53">
      <w:pPr>
        <w:pStyle w:val="ConsPlusNormal"/>
        <w:jc w:val="center"/>
        <w:outlineLvl w:val="1"/>
        <w:rPr>
          <w:rFonts w:ascii="Times New Roman" w:hAnsi="Times New Roman" w:cs="Times New Roman"/>
          <w:b/>
          <w:szCs w:val="22"/>
        </w:rPr>
      </w:pPr>
      <w:r w:rsidRPr="009E4BEA">
        <w:rPr>
          <w:rFonts w:ascii="Times New Roman" w:hAnsi="Times New Roman" w:cs="Times New Roman"/>
          <w:b/>
          <w:szCs w:val="22"/>
        </w:rPr>
        <w:t>8. Качество Товара</w:t>
      </w:r>
    </w:p>
    <w:p w:rsidR="0095034B" w:rsidRPr="009E4BEA" w:rsidRDefault="0090566E" w:rsidP="001C6E53">
      <w:pPr>
        <w:pStyle w:val="ConsPlusNormal"/>
        <w:jc w:val="both"/>
        <w:rPr>
          <w:rFonts w:ascii="Times New Roman" w:hAnsi="Times New Roman" w:cs="Times New Roman"/>
          <w:szCs w:val="22"/>
        </w:rPr>
      </w:pPr>
      <w:r w:rsidRPr="009E4BEA">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9E4BEA">
          <w:rPr>
            <w:rFonts w:ascii="Times New Roman" w:hAnsi="Times New Roman" w:cs="Times New Roman"/>
            <w:szCs w:val="22"/>
          </w:rPr>
          <w:t xml:space="preserve">Приложение № </w:t>
        </w:r>
      </w:hyperlink>
      <w:r w:rsidR="00903FA1" w:rsidRPr="009E4BEA">
        <w:rPr>
          <w:rFonts w:ascii="Times New Roman" w:hAnsi="Times New Roman" w:cs="Times New Roman"/>
          <w:szCs w:val="22"/>
        </w:rPr>
        <w:t>1</w:t>
      </w:r>
      <w:r w:rsidRPr="009E4BEA">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9E4BEA">
        <w:rPr>
          <w:rFonts w:ascii="Times New Roman" w:hAnsi="Times New Roman" w:cs="Times New Roman"/>
          <w:szCs w:val="22"/>
        </w:rPr>
        <w:t>данного уполномоченным органом.</w:t>
      </w:r>
    </w:p>
    <w:p w:rsidR="0090566E" w:rsidRPr="009E4BEA" w:rsidRDefault="0090566E" w:rsidP="001C6E53">
      <w:pPr>
        <w:pStyle w:val="ConsPlusNormal"/>
        <w:jc w:val="both"/>
        <w:rPr>
          <w:rFonts w:ascii="Times New Roman" w:hAnsi="Times New Roman" w:cs="Times New Roman"/>
          <w:color w:val="0070C0"/>
          <w:szCs w:val="22"/>
        </w:rPr>
      </w:pPr>
      <w:r w:rsidRPr="009E4BEA">
        <w:rPr>
          <w:rFonts w:ascii="Times New Roman" w:hAnsi="Times New Roman" w:cs="Times New Roman"/>
          <w:szCs w:val="22"/>
        </w:rPr>
        <w:t xml:space="preserve">8.2. </w:t>
      </w:r>
      <w:r w:rsidRPr="009E4BEA">
        <w:rPr>
          <w:rFonts w:ascii="Times New Roman" w:hAnsi="Times New Roman" w:cs="Times New Roman"/>
          <w:b/>
          <w:szCs w:val="22"/>
        </w:rPr>
        <w:t>Остаточный срок годности</w:t>
      </w:r>
      <w:r w:rsidRPr="009E4BEA">
        <w:rPr>
          <w:rFonts w:ascii="Times New Roman" w:hAnsi="Times New Roman" w:cs="Times New Roman"/>
          <w:szCs w:val="22"/>
        </w:rPr>
        <w:t xml:space="preserve"> Товара на дату поставки </w:t>
      </w:r>
      <w:r w:rsidR="00AE590E" w:rsidRPr="009E4BEA">
        <w:rPr>
          <w:rFonts w:ascii="Times New Roman" w:hAnsi="Times New Roman" w:cs="Times New Roman"/>
          <w:szCs w:val="22"/>
        </w:rPr>
        <w:t>Заказчику</w:t>
      </w:r>
      <w:r w:rsidRPr="009E4BEA">
        <w:rPr>
          <w:rFonts w:ascii="Times New Roman" w:hAnsi="Times New Roman" w:cs="Times New Roman"/>
          <w:szCs w:val="22"/>
        </w:rPr>
        <w:t xml:space="preserve">  должен </w:t>
      </w:r>
      <w:r w:rsidRPr="009E4BEA">
        <w:rPr>
          <w:rFonts w:ascii="Times New Roman" w:hAnsi="Times New Roman" w:cs="Times New Roman"/>
          <w:color w:val="0070C0"/>
          <w:szCs w:val="22"/>
        </w:rPr>
        <w:t xml:space="preserve">составлять, если установленный срок годности поставляемого Товара составляет: </w:t>
      </w:r>
    </w:p>
    <w:p w:rsidR="0090566E" w:rsidRPr="009E4BEA" w:rsidRDefault="0090566E" w:rsidP="001C6E53">
      <w:pPr>
        <w:jc w:val="both"/>
        <w:rPr>
          <w:color w:val="0070C0"/>
          <w:sz w:val="22"/>
          <w:szCs w:val="22"/>
        </w:rPr>
      </w:pPr>
      <w:r w:rsidRPr="009E4BEA">
        <w:rPr>
          <w:color w:val="0070C0"/>
          <w:sz w:val="22"/>
          <w:szCs w:val="22"/>
        </w:rPr>
        <w:t xml:space="preserve">- </w:t>
      </w:r>
      <w:r w:rsidRPr="009E4BEA">
        <w:rPr>
          <w:b/>
          <w:color w:val="0070C0"/>
          <w:sz w:val="22"/>
          <w:szCs w:val="22"/>
        </w:rPr>
        <w:t>1 год – не менее 7 месяцев</w:t>
      </w:r>
      <w:r w:rsidRPr="009E4BEA">
        <w:rPr>
          <w:color w:val="0070C0"/>
          <w:sz w:val="22"/>
          <w:szCs w:val="22"/>
        </w:rPr>
        <w:t xml:space="preserve"> от установленного срока годности; </w:t>
      </w:r>
    </w:p>
    <w:p w:rsidR="0090566E" w:rsidRPr="009E4BEA" w:rsidRDefault="0090566E" w:rsidP="001C6E53">
      <w:pPr>
        <w:jc w:val="both"/>
        <w:rPr>
          <w:color w:val="0070C0"/>
          <w:sz w:val="22"/>
          <w:szCs w:val="22"/>
        </w:rPr>
      </w:pPr>
      <w:r w:rsidRPr="009E4BEA">
        <w:rPr>
          <w:color w:val="0070C0"/>
          <w:sz w:val="22"/>
          <w:szCs w:val="22"/>
        </w:rPr>
        <w:t xml:space="preserve">- </w:t>
      </w:r>
      <w:r w:rsidRPr="009E4BEA">
        <w:rPr>
          <w:b/>
          <w:color w:val="0070C0"/>
          <w:sz w:val="22"/>
          <w:szCs w:val="22"/>
        </w:rPr>
        <w:t>1,5 года – не менее 11 месяцев</w:t>
      </w:r>
      <w:r w:rsidRPr="009E4BEA">
        <w:rPr>
          <w:color w:val="0070C0"/>
          <w:sz w:val="22"/>
          <w:szCs w:val="22"/>
        </w:rPr>
        <w:t xml:space="preserve"> от установленного срока годности; </w:t>
      </w:r>
    </w:p>
    <w:p w:rsidR="0090566E" w:rsidRPr="009E4BEA" w:rsidRDefault="0090566E" w:rsidP="001C6E53">
      <w:pPr>
        <w:jc w:val="both"/>
        <w:rPr>
          <w:color w:val="0070C0"/>
          <w:sz w:val="22"/>
          <w:szCs w:val="22"/>
        </w:rPr>
      </w:pPr>
      <w:r w:rsidRPr="009E4BEA">
        <w:rPr>
          <w:color w:val="0070C0"/>
          <w:sz w:val="22"/>
          <w:szCs w:val="22"/>
        </w:rPr>
        <w:t xml:space="preserve">- </w:t>
      </w:r>
      <w:r w:rsidRPr="009E4BEA">
        <w:rPr>
          <w:b/>
          <w:color w:val="0070C0"/>
          <w:sz w:val="22"/>
          <w:szCs w:val="22"/>
        </w:rPr>
        <w:t>2 года – не менее 14 месяцев</w:t>
      </w:r>
      <w:r w:rsidRPr="009E4BEA">
        <w:rPr>
          <w:color w:val="0070C0"/>
          <w:sz w:val="22"/>
          <w:szCs w:val="22"/>
        </w:rPr>
        <w:t xml:space="preserve"> от установленного срока годности; </w:t>
      </w:r>
    </w:p>
    <w:p w:rsidR="0090566E" w:rsidRPr="009E4BEA" w:rsidRDefault="0090566E" w:rsidP="001C6E53">
      <w:pPr>
        <w:jc w:val="both"/>
        <w:rPr>
          <w:color w:val="0070C0"/>
          <w:sz w:val="22"/>
          <w:szCs w:val="22"/>
        </w:rPr>
      </w:pPr>
      <w:r w:rsidRPr="009E4BEA">
        <w:rPr>
          <w:color w:val="0070C0"/>
          <w:sz w:val="22"/>
          <w:szCs w:val="22"/>
        </w:rPr>
        <w:t xml:space="preserve">- </w:t>
      </w:r>
      <w:r w:rsidRPr="009E4BEA">
        <w:rPr>
          <w:b/>
          <w:color w:val="0070C0"/>
          <w:sz w:val="22"/>
          <w:szCs w:val="22"/>
        </w:rPr>
        <w:t>2,5 года – не менее 18 месяцев</w:t>
      </w:r>
      <w:r w:rsidRPr="009E4BEA">
        <w:rPr>
          <w:color w:val="0070C0"/>
          <w:sz w:val="22"/>
          <w:szCs w:val="22"/>
        </w:rPr>
        <w:t xml:space="preserve"> от установленного срока годности; </w:t>
      </w:r>
    </w:p>
    <w:p w:rsidR="0090566E" w:rsidRPr="009E4BEA" w:rsidRDefault="0090566E" w:rsidP="001C6E53">
      <w:pPr>
        <w:jc w:val="both"/>
        <w:rPr>
          <w:color w:val="0070C0"/>
          <w:sz w:val="22"/>
          <w:szCs w:val="22"/>
        </w:rPr>
      </w:pPr>
      <w:r w:rsidRPr="009E4BEA">
        <w:rPr>
          <w:color w:val="0070C0"/>
          <w:sz w:val="22"/>
          <w:szCs w:val="22"/>
        </w:rPr>
        <w:t xml:space="preserve">- </w:t>
      </w:r>
      <w:r w:rsidRPr="009E4BEA">
        <w:rPr>
          <w:b/>
          <w:color w:val="0070C0"/>
          <w:sz w:val="22"/>
          <w:szCs w:val="22"/>
        </w:rPr>
        <w:t>3 года – не менее 21 месяца</w:t>
      </w:r>
      <w:r w:rsidRPr="009E4BEA">
        <w:rPr>
          <w:color w:val="0070C0"/>
          <w:sz w:val="22"/>
          <w:szCs w:val="22"/>
        </w:rPr>
        <w:t xml:space="preserve"> от установленного срока годности; </w:t>
      </w:r>
    </w:p>
    <w:p w:rsidR="0090566E" w:rsidRPr="009E4BEA" w:rsidRDefault="0090566E" w:rsidP="001C6E53">
      <w:pPr>
        <w:jc w:val="both"/>
        <w:rPr>
          <w:color w:val="0070C0"/>
          <w:sz w:val="22"/>
          <w:szCs w:val="22"/>
        </w:rPr>
      </w:pPr>
      <w:r w:rsidRPr="009E4BEA">
        <w:rPr>
          <w:color w:val="0070C0"/>
          <w:sz w:val="22"/>
          <w:szCs w:val="22"/>
        </w:rPr>
        <w:t xml:space="preserve">- </w:t>
      </w:r>
      <w:r w:rsidRPr="009E4BEA">
        <w:rPr>
          <w:b/>
          <w:color w:val="0070C0"/>
          <w:sz w:val="22"/>
          <w:szCs w:val="22"/>
        </w:rPr>
        <w:t>4 года – не менее 28 месяцев</w:t>
      </w:r>
      <w:r w:rsidRPr="009E4BEA">
        <w:rPr>
          <w:color w:val="0070C0"/>
          <w:sz w:val="22"/>
          <w:szCs w:val="22"/>
        </w:rPr>
        <w:t xml:space="preserve"> от установленного срока годности; </w:t>
      </w:r>
    </w:p>
    <w:p w:rsidR="0090566E" w:rsidRPr="009E4BEA" w:rsidRDefault="0090566E" w:rsidP="001C6E53">
      <w:pPr>
        <w:pStyle w:val="ConsPlusNormal"/>
        <w:jc w:val="both"/>
        <w:rPr>
          <w:rFonts w:ascii="Times New Roman" w:hAnsi="Times New Roman" w:cs="Times New Roman"/>
          <w:color w:val="0070C0"/>
          <w:szCs w:val="22"/>
        </w:rPr>
      </w:pPr>
      <w:r w:rsidRPr="009E4BEA">
        <w:rPr>
          <w:rFonts w:ascii="Times New Roman" w:hAnsi="Times New Roman" w:cs="Times New Roman"/>
          <w:color w:val="0070C0"/>
          <w:szCs w:val="22"/>
        </w:rPr>
        <w:t xml:space="preserve">- </w:t>
      </w:r>
      <w:r w:rsidRPr="009E4BEA">
        <w:rPr>
          <w:rFonts w:ascii="Times New Roman" w:hAnsi="Times New Roman" w:cs="Times New Roman"/>
          <w:b/>
          <w:color w:val="0070C0"/>
          <w:szCs w:val="22"/>
        </w:rPr>
        <w:t>5 лет – не менее 36 месяцев</w:t>
      </w:r>
      <w:r w:rsidRPr="009E4BEA">
        <w:rPr>
          <w:rFonts w:ascii="Times New Roman" w:hAnsi="Times New Roman" w:cs="Times New Roman"/>
          <w:color w:val="0070C0"/>
          <w:szCs w:val="22"/>
        </w:rPr>
        <w:t xml:space="preserve"> от установленного срока годности.</w:t>
      </w:r>
    </w:p>
    <w:p w:rsidR="0090566E" w:rsidRPr="009E4BEA" w:rsidRDefault="00F1095C" w:rsidP="001C6E53">
      <w:pPr>
        <w:pStyle w:val="ConsPlusNormal"/>
        <w:jc w:val="both"/>
        <w:rPr>
          <w:rFonts w:ascii="Times New Roman" w:hAnsi="Times New Roman" w:cs="Times New Roman"/>
          <w:szCs w:val="22"/>
        </w:rPr>
      </w:pPr>
      <w:r w:rsidRPr="009E4BEA">
        <w:rPr>
          <w:rFonts w:ascii="Times New Roman" w:hAnsi="Times New Roman" w:cs="Times New Roman"/>
          <w:szCs w:val="22"/>
        </w:rPr>
        <w:t xml:space="preserve">8.3. </w:t>
      </w:r>
      <w:r w:rsidR="0090566E" w:rsidRPr="009E4BEA">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9E4BEA" w:rsidRDefault="00F1095C" w:rsidP="001C6E53">
      <w:pPr>
        <w:widowControl w:val="0"/>
        <w:autoSpaceDE w:val="0"/>
        <w:autoSpaceDN w:val="0"/>
        <w:jc w:val="center"/>
        <w:outlineLvl w:val="1"/>
        <w:rPr>
          <w:sz w:val="22"/>
          <w:szCs w:val="22"/>
        </w:rPr>
      </w:pPr>
    </w:p>
    <w:p w:rsidR="00F1095C" w:rsidRPr="009E4BEA" w:rsidRDefault="00F1095C" w:rsidP="001C6E53">
      <w:pPr>
        <w:widowControl w:val="0"/>
        <w:autoSpaceDE w:val="0"/>
        <w:autoSpaceDN w:val="0"/>
        <w:jc w:val="center"/>
        <w:outlineLvl w:val="1"/>
        <w:rPr>
          <w:b/>
          <w:sz w:val="22"/>
          <w:szCs w:val="22"/>
        </w:rPr>
      </w:pPr>
      <w:r w:rsidRPr="009E4BEA">
        <w:rPr>
          <w:b/>
          <w:sz w:val="22"/>
          <w:szCs w:val="22"/>
        </w:rPr>
        <w:t xml:space="preserve">9. Порядок расчетов </w:t>
      </w:r>
    </w:p>
    <w:p w:rsidR="00B95454" w:rsidRPr="009E4BEA" w:rsidRDefault="00F1095C" w:rsidP="001C6E53">
      <w:pPr>
        <w:jc w:val="both"/>
        <w:rPr>
          <w:sz w:val="22"/>
          <w:szCs w:val="22"/>
        </w:rPr>
      </w:pPr>
      <w:r w:rsidRPr="009E4BEA">
        <w:rPr>
          <w:sz w:val="22"/>
          <w:szCs w:val="22"/>
        </w:rPr>
        <w:t xml:space="preserve">9.1. Оплата по Контракту осуществляется за счет средств </w:t>
      </w:r>
      <w:r w:rsidR="00B95454" w:rsidRPr="009E4BEA">
        <w:rPr>
          <w:sz w:val="22"/>
          <w:szCs w:val="22"/>
        </w:rPr>
        <w:t>фонда обязательного ме</w:t>
      </w:r>
      <w:r w:rsidR="00AD76EF" w:rsidRPr="009E4BEA">
        <w:rPr>
          <w:sz w:val="22"/>
          <w:szCs w:val="22"/>
        </w:rPr>
        <w:t>дицинского страхования, средств</w:t>
      </w:r>
      <w:r w:rsidR="00B95454" w:rsidRPr="009E4BEA">
        <w:rPr>
          <w:sz w:val="22"/>
          <w:szCs w:val="22"/>
        </w:rPr>
        <w:t xml:space="preserve"> от оказания платных услуг и осуществлени</w:t>
      </w:r>
      <w:r w:rsidR="00AD76EF" w:rsidRPr="009E4BEA">
        <w:rPr>
          <w:sz w:val="22"/>
          <w:szCs w:val="22"/>
        </w:rPr>
        <w:t>я</w:t>
      </w:r>
      <w:r w:rsidR="0081236B" w:rsidRPr="009E4BEA">
        <w:rPr>
          <w:sz w:val="22"/>
          <w:szCs w:val="22"/>
        </w:rPr>
        <w:t xml:space="preserve"> иной</w:t>
      </w:r>
      <w:r w:rsidR="00B95454" w:rsidRPr="009E4BEA">
        <w:rPr>
          <w:sz w:val="22"/>
          <w:szCs w:val="22"/>
        </w:rPr>
        <w:t xml:space="preserve"> приносящей доход деятельности.</w:t>
      </w:r>
    </w:p>
    <w:p w:rsidR="00601469" w:rsidRPr="009E4BEA" w:rsidRDefault="00F1095C" w:rsidP="001C6E53">
      <w:pPr>
        <w:jc w:val="both"/>
        <w:rPr>
          <w:rFonts w:eastAsia="Calibri"/>
          <w:sz w:val="22"/>
          <w:szCs w:val="22"/>
          <w:lang w:eastAsia="en-US"/>
        </w:rPr>
      </w:pPr>
      <w:r w:rsidRPr="009E4BEA">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9E4BEA">
        <w:rPr>
          <w:rFonts w:eastAsia="Calibri"/>
          <w:sz w:val="22"/>
          <w:szCs w:val="22"/>
          <w:lang w:eastAsia="en-US"/>
        </w:rPr>
        <w:t>Заказчика</w:t>
      </w:r>
      <w:r w:rsidRPr="009E4BEA">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9E4BEA">
        <w:rPr>
          <w:rFonts w:eastAsia="Calibri"/>
          <w:sz w:val="22"/>
          <w:szCs w:val="22"/>
          <w:lang w:eastAsia="en-US"/>
        </w:rPr>
        <w:t>Заказчика</w:t>
      </w:r>
      <w:r w:rsidRPr="009E4BEA">
        <w:rPr>
          <w:rFonts w:eastAsia="Calibri"/>
          <w:sz w:val="22"/>
          <w:szCs w:val="22"/>
          <w:lang w:eastAsia="en-US"/>
        </w:rPr>
        <w:t>.</w:t>
      </w:r>
    </w:p>
    <w:p w:rsidR="00F1095C" w:rsidRPr="009E4BEA" w:rsidRDefault="00F1095C" w:rsidP="001C6E53">
      <w:pPr>
        <w:jc w:val="both"/>
        <w:rPr>
          <w:rFonts w:eastAsia="Calibri"/>
          <w:sz w:val="22"/>
          <w:szCs w:val="22"/>
          <w:lang w:eastAsia="en-US"/>
        </w:rPr>
      </w:pPr>
      <w:r w:rsidRPr="009E4BEA">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9E4BEA" w:rsidRDefault="005D1D71" w:rsidP="001C6E53">
      <w:pPr>
        <w:widowControl w:val="0"/>
        <w:autoSpaceDE w:val="0"/>
        <w:autoSpaceDN w:val="0"/>
        <w:jc w:val="both"/>
        <w:rPr>
          <w:rFonts w:eastAsia="Calibri"/>
          <w:sz w:val="22"/>
          <w:szCs w:val="22"/>
        </w:rPr>
      </w:pPr>
      <w:r w:rsidRPr="009E4BEA">
        <w:rPr>
          <w:rFonts w:eastAsia="Calibri"/>
          <w:sz w:val="22"/>
          <w:szCs w:val="22"/>
        </w:rPr>
        <w:t xml:space="preserve">9.3. </w:t>
      </w:r>
      <w:r w:rsidR="0032512B" w:rsidRPr="009E4BEA">
        <w:rPr>
          <w:rFonts w:eastAsia="Calibri"/>
          <w:sz w:val="22"/>
          <w:szCs w:val="22"/>
        </w:rPr>
        <w:t>При осуществлении поставки</w:t>
      </w:r>
      <w:r w:rsidRPr="009E4BEA">
        <w:rPr>
          <w:rFonts w:eastAsia="Calibri"/>
          <w:sz w:val="22"/>
          <w:szCs w:val="22"/>
        </w:rPr>
        <w:t xml:space="preserve"> Поставщик предоставляет следующие документы:</w:t>
      </w:r>
    </w:p>
    <w:p w:rsidR="005D1D71" w:rsidRPr="009E4BEA" w:rsidRDefault="005D02B8" w:rsidP="001C6E53">
      <w:pPr>
        <w:widowControl w:val="0"/>
        <w:autoSpaceDE w:val="0"/>
        <w:autoSpaceDN w:val="0"/>
        <w:jc w:val="both"/>
        <w:rPr>
          <w:rFonts w:eastAsia="Calibri"/>
          <w:sz w:val="22"/>
          <w:szCs w:val="22"/>
        </w:rPr>
      </w:pPr>
      <w:r w:rsidRPr="009E4BEA">
        <w:rPr>
          <w:rFonts w:eastAsia="Calibri"/>
          <w:sz w:val="22"/>
          <w:szCs w:val="22"/>
        </w:rPr>
        <w:t>а) Счета (</w:t>
      </w:r>
      <w:r w:rsidR="005D1D71" w:rsidRPr="009E4BEA">
        <w:rPr>
          <w:rFonts w:eastAsia="Calibri"/>
          <w:sz w:val="22"/>
          <w:szCs w:val="22"/>
        </w:rPr>
        <w:t>счета-фактуры</w:t>
      </w:r>
      <w:r w:rsidRPr="009E4BEA">
        <w:rPr>
          <w:rFonts w:eastAsia="Calibri"/>
          <w:sz w:val="22"/>
          <w:szCs w:val="22"/>
        </w:rPr>
        <w:t>)</w:t>
      </w:r>
      <w:r w:rsidR="005D1D71" w:rsidRPr="009E4BEA">
        <w:rPr>
          <w:rFonts w:eastAsia="Calibri"/>
          <w:sz w:val="22"/>
          <w:szCs w:val="22"/>
        </w:rPr>
        <w:t>;</w:t>
      </w:r>
      <w:r w:rsidRPr="009E4BEA">
        <w:rPr>
          <w:rFonts w:eastAsia="Calibri"/>
          <w:sz w:val="22"/>
          <w:szCs w:val="22"/>
        </w:rPr>
        <w:t xml:space="preserve"> товарную накладную и (или) УПД;</w:t>
      </w:r>
    </w:p>
    <w:p w:rsidR="005D1D71" w:rsidRPr="009E4BEA" w:rsidRDefault="005D02B8" w:rsidP="001C6E53">
      <w:pPr>
        <w:widowControl w:val="0"/>
        <w:autoSpaceDE w:val="0"/>
        <w:autoSpaceDN w:val="0"/>
        <w:jc w:val="both"/>
        <w:rPr>
          <w:rFonts w:eastAsia="Calibri"/>
          <w:sz w:val="22"/>
          <w:szCs w:val="22"/>
        </w:rPr>
      </w:pPr>
      <w:r w:rsidRPr="009E4BEA">
        <w:rPr>
          <w:rFonts w:eastAsia="Calibri"/>
          <w:sz w:val="22"/>
          <w:szCs w:val="22"/>
        </w:rPr>
        <w:t>б</w:t>
      </w:r>
      <w:r w:rsidR="005D1D71" w:rsidRPr="009E4BEA">
        <w:rPr>
          <w:rFonts w:eastAsia="Calibri"/>
          <w:sz w:val="22"/>
          <w:szCs w:val="22"/>
        </w:rPr>
        <w:t>) Акта приема-передачи Товара</w:t>
      </w:r>
      <w:r w:rsidR="00497F82" w:rsidRPr="009E4BEA">
        <w:rPr>
          <w:rFonts w:eastAsia="Calibri"/>
          <w:sz w:val="22"/>
          <w:szCs w:val="22"/>
        </w:rPr>
        <w:t xml:space="preserve"> (приложение № 3 к Контракту) в</w:t>
      </w:r>
      <w:r w:rsidR="005D1D71" w:rsidRPr="009E4BEA">
        <w:rPr>
          <w:rFonts w:eastAsia="Calibri"/>
          <w:sz w:val="22"/>
          <w:szCs w:val="22"/>
        </w:rPr>
        <w:t xml:space="preserve"> (трех) экземплярах;</w:t>
      </w:r>
    </w:p>
    <w:p w:rsidR="009A32F7" w:rsidRPr="009E4BEA" w:rsidRDefault="005D02B8" w:rsidP="001C6E53">
      <w:pPr>
        <w:widowControl w:val="0"/>
        <w:autoSpaceDE w:val="0"/>
        <w:autoSpaceDN w:val="0"/>
        <w:jc w:val="both"/>
        <w:rPr>
          <w:rFonts w:eastAsia="Calibri"/>
          <w:sz w:val="22"/>
          <w:szCs w:val="22"/>
        </w:rPr>
      </w:pPr>
      <w:r w:rsidRPr="009E4BEA">
        <w:rPr>
          <w:rFonts w:eastAsia="Calibri"/>
          <w:sz w:val="22"/>
          <w:szCs w:val="22"/>
        </w:rPr>
        <w:t>в) П</w:t>
      </w:r>
      <w:r w:rsidR="005D1D71" w:rsidRPr="009E4BEA">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9E4BEA">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rsidR="00F1095C" w:rsidRPr="009E4BEA" w:rsidRDefault="00F1095C" w:rsidP="001C6E53">
      <w:pPr>
        <w:widowControl w:val="0"/>
        <w:autoSpaceDE w:val="0"/>
        <w:autoSpaceDN w:val="0"/>
        <w:jc w:val="both"/>
        <w:rPr>
          <w:sz w:val="22"/>
          <w:szCs w:val="22"/>
        </w:rPr>
      </w:pPr>
      <w:r w:rsidRPr="009E4BEA">
        <w:rPr>
          <w:sz w:val="22"/>
          <w:szCs w:val="22"/>
        </w:rPr>
        <w:t>9.4. На всех документах, перечисленных в</w:t>
      </w:r>
      <w:r w:rsidR="005D02B8" w:rsidRPr="009E4BEA">
        <w:rPr>
          <w:sz w:val="22"/>
          <w:szCs w:val="22"/>
        </w:rPr>
        <w:t xml:space="preserve"> пункте</w:t>
      </w:r>
      <w:r w:rsidRPr="009E4BEA">
        <w:rPr>
          <w:sz w:val="22"/>
          <w:szCs w:val="22"/>
        </w:rPr>
        <w:t xml:space="preserve"> 9.3 Контракта, должны быть указаны наименование </w:t>
      </w:r>
      <w:r w:rsidR="00AE590E" w:rsidRPr="009E4BEA">
        <w:rPr>
          <w:sz w:val="22"/>
          <w:szCs w:val="22"/>
        </w:rPr>
        <w:t>Заказчика</w:t>
      </w:r>
      <w:r w:rsidRPr="009E4BEA">
        <w:rPr>
          <w:sz w:val="22"/>
          <w:szCs w:val="22"/>
        </w:rPr>
        <w:t>, Поставщика, места поставки (Получателя) номер и дата Контракта, даты оформления и подписания документов.</w:t>
      </w:r>
    </w:p>
    <w:p w:rsidR="00F1095C" w:rsidRPr="009E4BEA" w:rsidRDefault="00F1095C" w:rsidP="001C6E53">
      <w:pPr>
        <w:widowControl w:val="0"/>
        <w:autoSpaceDE w:val="0"/>
        <w:autoSpaceDN w:val="0"/>
        <w:jc w:val="both"/>
        <w:rPr>
          <w:sz w:val="22"/>
          <w:szCs w:val="22"/>
        </w:rPr>
      </w:pPr>
      <w:r w:rsidRPr="009E4BEA">
        <w:rPr>
          <w:sz w:val="22"/>
          <w:szCs w:val="22"/>
        </w:rPr>
        <w:t xml:space="preserve">9.5. Оплата по Контракту осуществляется по факту поставки всего Товара указанного в заявке </w:t>
      </w:r>
      <w:r w:rsidR="00AE590E" w:rsidRPr="009E4BEA">
        <w:rPr>
          <w:sz w:val="22"/>
          <w:szCs w:val="22"/>
        </w:rPr>
        <w:t>Заказчика</w:t>
      </w:r>
      <w:r w:rsidRPr="009E4BEA">
        <w:rPr>
          <w:sz w:val="22"/>
          <w:szCs w:val="22"/>
        </w:rPr>
        <w:t xml:space="preserve">, </w:t>
      </w:r>
      <w:r w:rsidRPr="009E4BEA">
        <w:rPr>
          <w:b/>
          <w:sz w:val="22"/>
          <w:szCs w:val="22"/>
        </w:rPr>
        <w:t xml:space="preserve">в течение </w:t>
      </w:r>
      <w:r w:rsidR="003252B7" w:rsidRPr="009E4BEA">
        <w:rPr>
          <w:b/>
          <w:sz w:val="22"/>
          <w:szCs w:val="22"/>
        </w:rPr>
        <w:t>15 рабочих</w:t>
      </w:r>
      <w:r w:rsidR="00430D59" w:rsidRPr="009E4BEA">
        <w:rPr>
          <w:b/>
          <w:sz w:val="22"/>
          <w:szCs w:val="22"/>
        </w:rPr>
        <w:t xml:space="preserve"> </w:t>
      </w:r>
      <w:r w:rsidRPr="009E4BEA">
        <w:rPr>
          <w:b/>
          <w:sz w:val="22"/>
          <w:szCs w:val="22"/>
        </w:rPr>
        <w:t>дней</w:t>
      </w:r>
      <w:r w:rsidR="004F15C3" w:rsidRPr="009E4BEA">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9E4BEA">
        <w:rPr>
          <w:sz w:val="22"/>
          <w:szCs w:val="22"/>
        </w:rPr>
        <w:t>.</w:t>
      </w:r>
    </w:p>
    <w:p w:rsidR="003B3A42" w:rsidRPr="009E4BEA" w:rsidRDefault="003B3A42" w:rsidP="001C6E53">
      <w:pPr>
        <w:pStyle w:val="a4"/>
        <w:tabs>
          <w:tab w:val="left" w:pos="9355"/>
        </w:tabs>
        <w:spacing w:before="0" w:after="0"/>
        <w:ind w:left="0" w:right="0"/>
        <w:jc w:val="both"/>
        <w:rPr>
          <w:sz w:val="22"/>
          <w:szCs w:val="22"/>
        </w:rPr>
      </w:pPr>
    </w:p>
    <w:p w:rsidR="00A81A55" w:rsidRPr="009E4BEA" w:rsidRDefault="00A81A55" w:rsidP="001C6E53">
      <w:pPr>
        <w:widowControl w:val="0"/>
        <w:tabs>
          <w:tab w:val="left" w:pos="2352"/>
        </w:tabs>
        <w:autoSpaceDE w:val="0"/>
        <w:autoSpaceDN w:val="0"/>
        <w:jc w:val="center"/>
        <w:outlineLvl w:val="1"/>
        <w:rPr>
          <w:b/>
          <w:sz w:val="22"/>
          <w:szCs w:val="22"/>
        </w:rPr>
      </w:pPr>
      <w:r w:rsidRPr="009E4BEA">
        <w:rPr>
          <w:b/>
          <w:sz w:val="22"/>
          <w:szCs w:val="22"/>
        </w:rPr>
        <w:t xml:space="preserve">10. Обеспечение исполнения Контракта </w:t>
      </w:r>
    </w:p>
    <w:p w:rsidR="00890C67" w:rsidRPr="009E4BEA" w:rsidRDefault="00890C67" w:rsidP="001C6E53">
      <w:pPr>
        <w:widowControl w:val="0"/>
        <w:tabs>
          <w:tab w:val="left" w:pos="993"/>
          <w:tab w:val="left" w:pos="2352"/>
        </w:tabs>
        <w:autoSpaceDE w:val="0"/>
        <w:autoSpaceDN w:val="0"/>
        <w:jc w:val="both"/>
        <w:rPr>
          <w:b/>
          <w:sz w:val="22"/>
          <w:szCs w:val="22"/>
        </w:rPr>
      </w:pPr>
      <w:r w:rsidRPr="009E4BEA">
        <w:rPr>
          <w:sz w:val="22"/>
          <w:szCs w:val="22"/>
        </w:rPr>
        <w:t xml:space="preserve">10.1. Поставщик </w:t>
      </w:r>
      <w:r w:rsidR="00276DD5" w:rsidRPr="009E4BEA">
        <w:rPr>
          <w:sz w:val="22"/>
          <w:szCs w:val="22"/>
        </w:rPr>
        <w:t>до заключения Контракта</w:t>
      </w:r>
      <w:r w:rsidRPr="009E4BEA">
        <w:rPr>
          <w:sz w:val="22"/>
          <w:szCs w:val="22"/>
        </w:rPr>
        <w:t xml:space="preserve"> должен предоставить </w:t>
      </w:r>
      <w:r w:rsidR="00AE590E" w:rsidRPr="009E4BEA">
        <w:rPr>
          <w:sz w:val="22"/>
          <w:szCs w:val="22"/>
        </w:rPr>
        <w:t>Заказчику</w:t>
      </w:r>
      <w:r w:rsidRPr="009E4BEA">
        <w:rPr>
          <w:sz w:val="22"/>
          <w:szCs w:val="22"/>
        </w:rPr>
        <w:t xml:space="preserve"> обеспечение исполнения Контракта</w:t>
      </w:r>
      <w:r w:rsidR="00276DD5" w:rsidRPr="009E4BEA">
        <w:rPr>
          <w:sz w:val="22"/>
          <w:szCs w:val="22"/>
        </w:rPr>
        <w:t xml:space="preserve"> в соответствии с частью 6 статьи 96 Федерального  закона о контрактной системе </w:t>
      </w:r>
      <w:r w:rsidRPr="009E4BEA">
        <w:rPr>
          <w:sz w:val="22"/>
          <w:szCs w:val="22"/>
        </w:rPr>
        <w:t xml:space="preserve">в размере </w:t>
      </w:r>
      <w:r w:rsidRPr="009E4BEA">
        <w:rPr>
          <w:b/>
          <w:sz w:val="22"/>
          <w:szCs w:val="22"/>
        </w:rPr>
        <w:t>10 %</w:t>
      </w:r>
      <w:r w:rsidRPr="009E4BEA">
        <w:rPr>
          <w:sz w:val="22"/>
          <w:szCs w:val="22"/>
        </w:rPr>
        <w:t xml:space="preserve"> от начальной (максимальной) цены </w:t>
      </w:r>
      <w:r w:rsidR="00AE590E" w:rsidRPr="009E4BEA">
        <w:rPr>
          <w:sz w:val="22"/>
          <w:szCs w:val="22"/>
        </w:rPr>
        <w:t>контракта</w:t>
      </w:r>
      <w:r w:rsidR="003D257D" w:rsidRPr="009E4BEA">
        <w:rPr>
          <w:sz w:val="22"/>
          <w:szCs w:val="22"/>
        </w:rPr>
        <w:t>.</w:t>
      </w:r>
    </w:p>
    <w:p w:rsidR="00890C67"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9E4BEA">
        <w:rPr>
          <w:sz w:val="22"/>
          <w:szCs w:val="22"/>
        </w:rPr>
        <w:t>контракта</w:t>
      </w:r>
      <w:r w:rsidRPr="009E4BEA">
        <w:rPr>
          <w:sz w:val="22"/>
          <w:szCs w:val="22"/>
        </w:rPr>
        <w:t xml:space="preserve">, обеспечение исполнения Контракта предоставляется в </w:t>
      </w:r>
      <w:r w:rsidRPr="009E4BEA">
        <w:rPr>
          <w:sz w:val="22"/>
          <w:szCs w:val="22"/>
        </w:rPr>
        <w:lastRenderedPageBreak/>
        <w:t xml:space="preserve">соответствии со </w:t>
      </w:r>
      <w:r w:rsidR="00276DD5" w:rsidRPr="009E4BEA">
        <w:rPr>
          <w:sz w:val="22"/>
          <w:szCs w:val="22"/>
        </w:rPr>
        <w:t>статьями 96 и 37</w:t>
      </w:r>
      <w:r w:rsidRPr="009E4BEA">
        <w:rPr>
          <w:sz w:val="22"/>
          <w:szCs w:val="22"/>
        </w:rPr>
        <w:t xml:space="preserve"> Федерального закона о контрактной системе.</w:t>
      </w:r>
    </w:p>
    <w:p w:rsidR="00276DD5"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 xml:space="preserve">10.2. </w:t>
      </w:r>
      <w:r w:rsidR="00276DD5" w:rsidRPr="009E4BEA">
        <w:rPr>
          <w:sz w:val="22"/>
          <w:szCs w:val="22"/>
        </w:rPr>
        <w:t xml:space="preserve">Исполнение Контракта обеспечивается предоставлением </w:t>
      </w:r>
      <w:r w:rsidR="00E7636A" w:rsidRPr="009E4BEA">
        <w:rPr>
          <w:sz w:val="22"/>
          <w:szCs w:val="22"/>
        </w:rPr>
        <w:t>независимые гарантии</w:t>
      </w:r>
      <w:r w:rsidR="00276DD5" w:rsidRPr="009E4BEA">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Pr="009E4BEA" w:rsidRDefault="00276DD5" w:rsidP="001C6E53">
      <w:pPr>
        <w:widowControl w:val="0"/>
        <w:tabs>
          <w:tab w:val="left" w:pos="993"/>
          <w:tab w:val="left" w:pos="2352"/>
        </w:tabs>
        <w:autoSpaceDE w:val="0"/>
        <w:autoSpaceDN w:val="0"/>
        <w:jc w:val="both"/>
        <w:rPr>
          <w:sz w:val="22"/>
          <w:szCs w:val="22"/>
        </w:rPr>
      </w:pPr>
      <w:r w:rsidRPr="009E4BEA">
        <w:rPr>
          <w:sz w:val="22"/>
          <w:szCs w:val="22"/>
        </w:rPr>
        <w:t xml:space="preserve">Способ обеспечения исполнения Контракта, срок действия </w:t>
      </w:r>
      <w:r w:rsidR="00F9411E" w:rsidRPr="009E4BEA">
        <w:rPr>
          <w:sz w:val="22"/>
          <w:szCs w:val="22"/>
        </w:rPr>
        <w:t>независимой гарантии</w:t>
      </w:r>
      <w:r w:rsidRPr="009E4BEA">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9E4BEA">
        <w:rPr>
          <w:sz w:val="22"/>
          <w:szCs w:val="22"/>
        </w:rPr>
        <w:t>независимой гарантии</w:t>
      </w:r>
      <w:r w:rsidRPr="009E4BEA">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9E4BEA">
        <w:rPr>
          <w:sz w:val="22"/>
          <w:szCs w:val="22"/>
        </w:rPr>
        <w:t>независимые гарантии</w:t>
      </w:r>
      <w:r w:rsidRPr="009E4BEA">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9E4BEA">
        <w:rPr>
          <w:sz w:val="22"/>
          <w:szCs w:val="22"/>
        </w:rPr>
        <w:t xml:space="preserve">. </w:t>
      </w:r>
    </w:p>
    <w:p w:rsidR="009D5445" w:rsidRPr="009E4BEA" w:rsidRDefault="009D5445" w:rsidP="001C6E53">
      <w:pPr>
        <w:widowControl w:val="0"/>
        <w:tabs>
          <w:tab w:val="left" w:pos="993"/>
          <w:tab w:val="left" w:pos="2352"/>
        </w:tabs>
        <w:autoSpaceDE w:val="0"/>
        <w:autoSpaceDN w:val="0"/>
        <w:jc w:val="both"/>
        <w:rPr>
          <w:sz w:val="22"/>
          <w:szCs w:val="22"/>
        </w:rPr>
      </w:pPr>
      <w:r w:rsidRPr="009E4BEA">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9E4BEA" w:rsidRDefault="00F9411E" w:rsidP="001C6E53">
      <w:pPr>
        <w:widowControl w:val="0"/>
        <w:tabs>
          <w:tab w:val="left" w:pos="993"/>
          <w:tab w:val="left" w:pos="2352"/>
        </w:tabs>
        <w:autoSpaceDE w:val="0"/>
        <w:autoSpaceDN w:val="0"/>
        <w:jc w:val="both"/>
        <w:rPr>
          <w:sz w:val="22"/>
          <w:szCs w:val="22"/>
        </w:rPr>
      </w:pPr>
      <w:r w:rsidRPr="009E4BEA">
        <w:rPr>
          <w:b/>
          <w:sz w:val="22"/>
          <w:szCs w:val="22"/>
        </w:rPr>
        <w:t>10.3. Срок действия независимо</w:t>
      </w:r>
      <w:r w:rsidR="00890C67" w:rsidRPr="009E4BEA">
        <w:rPr>
          <w:b/>
          <w:sz w:val="22"/>
          <w:szCs w:val="22"/>
        </w:rPr>
        <w:t>й гарантии должен превышать</w:t>
      </w:r>
      <w:r w:rsidR="00890C67" w:rsidRPr="009E4BEA">
        <w:rPr>
          <w:sz w:val="22"/>
          <w:szCs w:val="22"/>
        </w:rPr>
        <w:t xml:space="preserve"> предусмотренный контрактом </w:t>
      </w:r>
      <w:r w:rsidR="00890C67" w:rsidRPr="009E4BEA">
        <w:rPr>
          <w:b/>
          <w:sz w:val="22"/>
          <w:szCs w:val="22"/>
        </w:rPr>
        <w:t>срок исполнения обязательств</w:t>
      </w:r>
      <w:r w:rsidR="00890C67" w:rsidRPr="009E4BEA">
        <w:rPr>
          <w:sz w:val="22"/>
          <w:szCs w:val="22"/>
        </w:rPr>
        <w:t xml:space="preserve">, которые должны быть обеспечены такой </w:t>
      </w:r>
      <w:proofErr w:type="spellStart"/>
      <w:r w:rsidRPr="009E4BEA">
        <w:rPr>
          <w:sz w:val="22"/>
          <w:szCs w:val="22"/>
        </w:rPr>
        <w:t>независимой</w:t>
      </w:r>
      <w:r w:rsidR="00890C67" w:rsidRPr="009E4BEA">
        <w:rPr>
          <w:sz w:val="22"/>
          <w:szCs w:val="22"/>
        </w:rPr>
        <w:t>ой</w:t>
      </w:r>
      <w:proofErr w:type="spellEnd"/>
      <w:r w:rsidR="00890C67" w:rsidRPr="009E4BEA">
        <w:rPr>
          <w:sz w:val="22"/>
          <w:szCs w:val="22"/>
        </w:rPr>
        <w:t xml:space="preserve"> гарантией, </w:t>
      </w:r>
      <w:r w:rsidR="00890C67" w:rsidRPr="009E4BEA">
        <w:rPr>
          <w:b/>
          <w:sz w:val="22"/>
          <w:szCs w:val="22"/>
        </w:rPr>
        <w:t>не менее чем на один месяц</w:t>
      </w:r>
      <w:r w:rsidR="00890C67" w:rsidRPr="009E4BEA">
        <w:rPr>
          <w:sz w:val="22"/>
          <w:szCs w:val="22"/>
        </w:rPr>
        <w:t>, в том числе в случае его изменения в соответствии со статьей 95 ФЗ-44.</w:t>
      </w:r>
    </w:p>
    <w:p w:rsidR="00890C67"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 xml:space="preserve">10.4. Заказчик рассматривает поступившую </w:t>
      </w:r>
      <w:r w:rsidR="00F9411E" w:rsidRPr="009E4BEA">
        <w:rPr>
          <w:sz w:val="22"/>
          <w:szCs w:val="22"/>
        </w:rPr>
        <w:t>независимую</w:t>
      </w:r>
      <w:r w:rsidRPr="009E4BEA">
        <w:rPr>
          <w:sz w:val="22"/>
          <w:szCs w:val="22"/>
        </w:rPr>
        <w:t xml:space="preserve"> гарантию в срок, не превышающий 3 (трех) рабочих дней со дня ее поступления.</w:t>
      </w:r>
    </w:p>
    <w:p w:rsidR="00890C67"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 xml:space="preserve">10.6. В случае если в качестве обеспечения исполнения Контракта </w:t>
      </w:r>
      <w:r w:rsidR="00AE590E" w:rsidRPr="009E4BEA">
        <w:rPr>
          <w:sz w:val="22"/>
          <w:szCs w:val="22"/>
        </w:rPr>
        <w:t>Заказчику</w:t>
      </w:r>
      <w:r w:rsidRPr="009E4BEA">
        <w:rPr>
          <w:sz w:val="22"/>
          <w:szCs w:val="22"/>
        </w:rPr>
        <w:t xml:space="preserve"> перечислены денежные средства, возврат обеспечения осуществляется </w:t>
      </w:r>
      <w:r w:rsidR="00AE590E" w:rsidRPr="009E4BEA">
        <w:rPr>
          <w:sz w:val="22"/>
          <w:szCs w:val="22"/>
        </w:rPr>
        <w:t>Заказчиком</w:t>
      </w:r>
      <w:r w:rsidRPr="009E4BEA">
        <w:rPr>
          <w:b/>
          <w:sz w:val="22"/>
          <w:szCs w:val="22"/>
        </w:rPr>
        <w:t xml:space="preserve"> не позднее чем через 30 (тридцать) дней</w:t>
      </w:r>
      <w:r w:rsidRPr="009E4BEA">
        <w:rPr>
          <w:sz w:val="22"/>
          <w:szCs w:val="22"/>
        </w:rPr>
        <w:t xml:space="preserve"> с даты </w:t>
      </w:r>
      <w:r w:rsidR="004F15C3" w:rsidRPr="009E4BEA">
        <w:rPr>
          <w:sz w:val="22"/>
          <w:szCs w:val="22"/>
        </w:rPr>
        <w:t>исполнения поставщиком обязательств</w:t>
      </w:r>
      <w:r w:rsidR="00B2327C" w:rsidRPr="009E4BEA">
        <w:rPr>
          <w:sz w:val="22"/>
          <w:szCs w:val="22"/>
        </w:rPr>
        <w:t xml:space="preserve"> по контракту</w:t>
      </w:r>
      <w:r w:rsidRPr="009E4BEA">
        <w:rPr>
          <w:sz w:val="22"/>
          <w:szCs w:val="22"/>
        </w:rPr>
        <w:t>.</w:t>
      </w:r>
    </w:p>
    <w:p w:rsidR="00890C67"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Обеспечение должно быть возвращено на счет, указанный Поставщиком.</w:t>
      </w:r>
    </w:p>
    <w:p w:rsidR="00890C67"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9E4BEA">
        <w:rPr>
          <w:sz w:val="22"/>
          <w:szCs w:val="22"/>
        </w:rPr>
        <w:t>Заказчиком</w:t>
      </w:r>
      <w:r w:rsidRPr="009E4BEA">
        <w:rPr>
          <w:sz w:val="22"/>
          <w:szCs w:val="22"/>
        </w:rPr>
        <w:t xml:space="preserve"> в связи с неисполнением или ненадлежащим исполнением Поставщиком своих обязательств по Контракту.</w:t>
      </w:r>
    </w:p>
    <w:p w:rsidR="00890C67" w:rsidRPr="009E4BEA" w:rsidRDefault="00890C67" w:rsidP="001C6E53">
      <w:pPr>
        <w:widowControl w:val="0"/>
        <w:tabs>
          <w:tab w:val="left" w:pos="993"/>
          <w:tab w:val="left" w:pos="2352"/>
        </w:tabs>
        <w:autoSpaceDE w:val="0"/>
        <w:autoSpaceDN w:val="0"/>
        <w:adjustRightInd w:val="0"/>
        <w:jc w:val="both"/>
        <w:rPr>
          <w:sz w:val="22"/>
          <w:szCs w:val="22"/>
        </w:rPr>
      </w:pPr>
      <w:r w:rsidRPr="009E4BEA">
        <w:rPr>
          <w:sz w:val="22"/>
          <w:szCs w:val="22"/>
        </w:rPr>
        <w:t xml:space="preserve">10.8. В случае отзыва в соответствии с законодательством Российской Федерации у банка, предоставившего </w:t>
      </w:r>
      <w:r w:rsidR="003D0628" w:rsidRPr="009E4BEA">
        <w:rPr>
          <w:sz w:val="22"/>
          <w:szCs w:val="22"/>
        </w:rPr>
        <w:t>независимую</w:t>
      </w:r>
      <w:r w:rsidRPr="009E4BEA">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9E4BEA">
        <w:rPr>
          <w:b/>
          <w:sz w:val="22"/>
          <w:szCs w:val="22"/>
        </w:rPr>
        <w:t>обеспечение исполнения контракта не</w:t>
      </w:r>
      <w:r w:rsidRPr="009E4BEA">
        <w:rPr>
          <w:sz w:val="22"/>
          <w:szCs w:val="22"/>
        </w:rPr>
        <w:t xml:space="preserve"> </w:t>
      </w:r>
      <w:r w:rsidRPr="009E4BEA">
        <w:rPr>
          <w:b/>
          <w:sz w:val="22"/>
          <w:szCs w:val="22"/>
        </w:rPr>
        <w:t>позднее 1 (одного) месяца</w:t>
      </w:r>
      <w:r w:rsidRPr="009E4BEA">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9E4BEA" w:rsidRDefault="00890C67" w:rsidP="001C6E53">
      <w:pPr>
        <w:widowControl w:val="0"/>
        <w:tabs>
          <w:tab w:val="left" w:pos="993"/>
          <w:tab w:val="left" w:pos="2352"/>
        </w:tabs>
        <w:autoSpaceDE w:val="0"/>
        <w:autoSpaceDN w:val="0"/>
        <w:adjustRightInd w:val="0"/>
        <w:jc w:val="both"/>
        <w:rPr>
          <w:sz w:val="22"/>
          <w:szCs w:val="22"/>
        </w:rPr>
      </w:pPr>
      <w:r w:rsidRPr="009E4BEA">
        <w:rPr>
          <w:b/>
          <w:sz w:val="22"/>
          <w:szCs w:val="22"/>
        </w:rPr>
        <w:t>За каждый день просрочки исполнения Поставщиком</w:t>
      </w:r>
      <w:r w:rsidRPr="009E4BEA">
        <w:rPr>
          <w:sz w:val="22"/>
          <w:szCs w:val="22"/>
        </w:rPr>
        <w:t xml:space="preserve"> (Подрядчиком, Исполнителем) обязательства, предусмотренного настоящей частью</w:t>
      </w:r>
      <w:r w:rsidRPr="009E4BEA">
        <w:rPr>
          <w:b/>
          <w:sz w:val="22"/>
          <w:szCs w:val="22"/>
        </w:rPr>
        <w:t>, начисляется пеня в размере</w:t>
      </w:r>
      <w:r w:rsidRPr="009E4BEA">
        <w:rPr>
          <w:sz w:val="22"/>
          <w:szCs w:val="22"/>
        </w:rPr>
        <w:t>, определенном в порядке, установленном в соответствии с частью 7 ст. 34 Федерального закона № 44-ФЗ.</w:t>
      </w:r>
    </w:p>
    <w:p w:rsidR="00F84A11" w:rsidRPr="009E4BEA" w:rsidRDefault="00890C67" w:rsidP="001C6E53">
      <w:pPr>
        <w:widowControl w:val="0"/>
        <w:tabs>
          <w:tab w:val="left" w:pos="993"/>
          <w:tab w:val="left" w:pos="2352"/>
        </w:tabs>
        <w:autoSpaceDE w:val="0"/>
        <w:autoSpaceDN w:val="0"/>
        <w:jc w:val="both"/>
        <w:rPr>
          <w:sz w:val="22"/>
          <w:szCs w:val="22"/>
        </w:rPr>
      </w:pPr>
      <w:r w:rsidRPr="009E4BEA">
        <w:rPr>
          <w:sz w:val="22"/>
          <w:szCs w:val="22"/>
        </w:rPr>
        <w:t xml:space="preserve">10.9. </w:t>
      </w:r>
      <w:r w:rsidR="00F84A11" w:rsidRPr="009E4BEA">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Pr="009E4BEA" w:rsidRDefault="00F84A11" w:rsidP="001C6E53">
      <w:pPr>
        <w:widowControl w:val="0"/>
        <w:tabs>
          <w:tab w:val="left" w:pos="993"/>
          <w:tab w:val="left" w:pos="2352"/>
        </w:tabs>
        <w:autoSpaceDE w:val="0"/>
        <w:autoSpaceDN w:val="0"/>
        <w:jc w:val="both"/>
        <w:rPr>
          <w:sz w:val="22"/>
          <w:szCs w:val="22"/>
        </w:rPr>
      </w:pPr>
      <w:r w:rsidRPr="009E4BEA">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Pr="009E4BEA" w:rsidRDefault="00F84A11" w:rsidP="001C6E53">
      <w:pPr>
        <w:widowControl w:val="0"/>
        <w:tabs>
          <w:tab w:val="left" w:pos="993"/>
          <w:tab w:val="left" w:pos="2352"/>
        </w:tabs>
        <w:autoSpaceDE w:val="0"/>
        <w:autoSpaceDN w:val="0"/>
        <w:jc w:val="both"/>
        <w:rPr>
          <w:sz w:val="22"/>
          <w:szCs w:val="22"/>
        </w:rPr>
      </w:pPr>
      <w:r w:rsidRPr="009E4BEA">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Pr="009E4BEA" w:rsidRDefault="00F84A11" w:rsidP="001C6E53">
      <w:pPr>
        <w:widowControl w:val="0"/>
        <w:tabs>
          <w:tab w:val="left" w:pos="993"/>
          <w:tab w:val="left" w:pos="2352"/>
        </w:tabs>
        <w:autoSpaceDE w:val="0"/>
        <w:autoSpaceDN w:val="0"/>
        <w:jc w:val="both"/>
        <w:rPr>
          <w:sz w:val="22"/>
          <w:szCs w:val="22"/>
        </w:rPr>
      </w:pPr>
      <w:r w:rsidRPr="009E4BEA">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9E4BEA">
        <w:rPr>
          <w:sz w:val="22"/>
          <w:szCs w:val="22"/>
        </w:rPr>
        <w:t>.</w:t>
      </w:r>
    </w:p>
    <w:p w:rsidR="00890C67" w:rsidRPr="009E4BEA" w:rsidRDefault="009D5445" w:rsidP="001C6E53">
      <w:pPr>
        <w:widowControl w:val="0"/>
        <w:tabs>
          <w:tab w:val="left" w:pos="993"/>
          <w:tab w:val="left" w:pos="2352"/>
        </w:tabs>
        <w:autoSpaceDE w:val="0"/>
        <w:autoSpaceDN w:val="0"/>
        <w:jc w:val="both"/>
        <w:rPr>
          <w:sz w:val="22"/>
          <w:szCs w:val="22"/>
        </w:rPr>
      </w:pPr>
      <w:r w:rsidRPr="009E4BEA">
        <w:rPr>
          <w:sz w:val="22"/>
          <w:szCs w:val="22"/>
        </w:rPr>
        <w:t xml:space="preserve">Уменьшение размера обеспечения исполнения Контракта осуществляется при условии отсутствия </w:t>
      </w:r>
      <w:r w:rsidRPr="009E4BEA">
        <w:rPr>
          <w:sz w:val="22"/>
          <w:szCs w:val="22"/>
        </w:rPr>
        <w:lastRenderedPageBreak/>
        <w:t>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890C67" w:rsidRPr="009E4BEA" w:rsidRDefault="00890C67" w:rsidP="001C6E53">
      <w:pPr>
        <w:tabs>
          <w:tab w:val="left" w:pos="993"/>
          <w:tab w:val="left" w:pos="2352"/>
          <w:tab w:val="left" w:pos="9355"/>
        </w:tabs>
        <w:jc w:val="both"/>
        <w:rPr>
          <w:sz w:val="22"/>
          <w:szCs w:val="22"/>
        </w:rPr>
      </w:pPr>
      <w:r w:rsidRPr="009E4BEA">
        <w:rPr>
          <w:sz w:val="22"/>
          <w:szCs w:val="22"/>
        </w:rPr>
        <w:t xml:space="preserve">10.10. </w:t>
      </w:r>
      <w:r w:rsidR="00F84A11" w:rsidRPr="009E4BEA">
        <w:rPr>
          <w:sz w:val="22"/>
          <w:szCs w:val="22"/>
        </w:rPr>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r w:rsidRPr="009E4BEA">
        <w:rPr>
          <w:sz w:val="22"/>
          <w:szCs w:val="22"/>
        </w:rPr>
        <w:t>.</w:t>
      </w:r>
    </w:p>
    <w:p w:rsidR="00890C67" w:rsidRPr="009E4BEA" w:rsidRDefault="00890C67" w:rsidP="001C6E53">
      <w:pPr>
        <w:tabs>
          <w:tab w:val="left" w:pos="993"/>
        </w:tabs>
        <w:overflowPunct w:val="0"/>
        <w:autoSpaceDE w:val="0"/>
        <w:autoSpaceDN w:val="0"/>
        <w:adjustRightInd w:val="0"/>
        <w:jc w:val="both"/>
        <w:rPr>
          <w:rFonts w:eastAsia="Calibri"/>
          <w:b/>
          <w:sz w:val="22"/>
          <w:szCs w:val="22"/>
          <w:lang w:eastAsia="en-US"/>
        </w:rPr>
      </w:pPr>
      <w:r w:rsidRPr="009E4BEA">
        <w:rPr>
          <w:rFonts w:eastAsia="Calibri"/>
          <w:b/>
          <w:sz w:val="22"/>
          <w:szCs w:val="22"/>
          <w:lang w:eastAsia="en-US"/>
        </w:rPr>
        <w:t>10.11. Реквизиты для перечисления обеспечения исполнения контракта:</w:t>
      </w:r>
    </w:p>
    <w:p w:rsidR="00985842" w:rsidRPr="009E4BEA" w:rsidRDefault="00985842" w:rsidP="001C6E53">
      <w:pPr>
        <w:tabs>
          <w:tab w:val="left" w:pos="993"/>
        </w:tabs>
        <w:overflowPunct w:val="0"/>
        <w:autoSpaceDE w:val="0"/>
        <w:autoSpaceDN w:val="0"/>
        <w:adjustRightInd w:val="0"/>
        <w:jc w:val="both"/>
        <w:rPr>
          <w:rFonts w:eastAsia="Calibri"/>
          <w:b/>
          <w:sz w:val="22"/>
          <w:szCs w:val="22"/>
          <w:lang w:eastAsia="en-US"/>
        </w:rPr>
      </w:pPr>
      <w:r w:rsidRPr="009E4BEA">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Банк: Отделение Киров Банка России//УФК по Кировской области г. Киров</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БИК 013304182</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ИНН 4345496027/ КПП 434501001</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ОГРН 1194350011206</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ОКПО 94187915/ОКТМО 33701000001</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Расчетный счет: 40102810345370000033</w:t>
      </w:r>
    </w:p>
    <w:p w:rsidR="001055D3" w:rsidRPr="009E4BEA" w:rsidRDefault="001055D3" w:rsidP="001C6E53">
      <w:pPr>
        <w:widowControl w:val="0"/>
        <w:tabs>
          <w:tab w:val="left" w:pos="993"/>
        </w:tabs>
        <w:autoSpaceDE w:val="0"/>
        <w:autoSpaceDN w:val="0"/>
        <w:adjustRightInd w:val="0"/>
        <w:jc w:val="both"/>
        <w:rPr>
          <w:color w:val="1F497D"/>
          <w:sz w:val="22"/>
          <w:szCs w:val="22"/>
        </w:rPr>
      </w:pPr>
      <w:r w:rsidRPr="009E4BEA">
        <w:rPr>
          <w:color w:val="1F497D"/>
          <w:sz w:val="22"/>
          <w:szCs w:val="22"/>
        </w:rPr>
        <w:t>Казначейский счет: 03224643330000004000</w:t>
      </w:r>
    </w:p>
    <w:p w:rsidR="001055D3" w:rsidRPr="009E4BEA" w:rsidRDefault="001055D3" w:rsidP="001C6E53">
      <w:pPr>
        <w:spacing w:after="200" w:line="276" w:lineRule="auto"/>
        <w:rPr>
          <w:rFonts w:eastAsia="Calibri"/>
          <w:sz w:val="22"/>
          <w:szCs w:val="22"/>
          <w:lang w:eastAsia="en-US"/>
        </w:rPr>
      </w:pPr>
    </w:p>
    <w:p w:rsidR="006F1D3C" w:rsidRPr="009E4BEA" w:rsidRDefault="00E87B3B" w:rsidP="001C6E53">
      <w:pPr>
        <w:pStyle w:val="31"/>
        <w:tabs>
          <w:tab w:val="left" w:pos="9355"/>
        </w:tabs>
        <w:ind w:right="0"/>
        <w:jc w:val="center"/>
        <w:rPr>
          <w:rFonts w:ascii="Times New Roman" w:hAnsi="Times New Roman"/>
          <w:b/>
          <w:sz w:val="22"/>
          <w:szCs w:val="22"/>
        </w:rPr>
      </w:pPr>
      <w:r w:rsidRPr="009E4BEA">
        <w:rPr>
          <w:rFonts w:ascii="Times New Roman" w:hAnsi="Times New Roman"/>
          <w:b/>
          <w:sz w:val="22"/>
          <w:szCs w:val="22"/>
        </w:rPr>
        <w:t>11</w:t>
      </w:r>
      <w:r w:rsidR="003735D0" w:rsidRPr="009E4BEA">
        <w:rPr>
          <w:rFonts w:ascii="Times New Roman" w:hAnsi="Times New Roman"/>
          <w:b/>
          <w:sz w:val="22"/>
          <w:szCs w:val="22"/>
        </w:rPr>
        <w:t>. Ответственность сторон. Разрешение споров</w:t>
      </w:r>
    </w:p>
    <w:p w:rsidR="00882FD2" w:rsidRPr="009E4BEA" w:rsidRDefault="00882FD2" w:rsidP="001C6E53">
      <w:pPr>
        <w:jc w:val="both"/>
        <w:rPr>
          <w:rFonts w:eastAsia="Calibri"/>
          <w:sz w:val="22"/>
          <w:szCs w:val="22"/>
          <w:lang w:eastAsia="en-US"/>
        </w:rPr>
      </w:pPr>
      <w:r w:rsidRPr="009E4BEA">
        <w:rPr>
          <w:rFonts w:eastAsia="Calibri"/>
          <w:b/>
          <w:sz w:val="22"/>
          <w:szCs w:val="22"/>
          <w:lang w:eastAsia="en-US"/>
        </w:rPr>
        <w:t>11.1</w:t>
      </w:r>
      <w:r w:rsidRPr="009E4BEA">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9E4BEA" w:rsidRDefault="00882FD2" w:rsidP="001C6E53">
      <w:pPr>
        <w:jc w:val="both"/>
        <w:rPr>
          <w:rFonts w:eastAsia="Calibri"/>
          <w:sz w:val="22"/>
          <w:szCs w:val="22"/>
          <w:lang w:eastAsia="en-US"/>
        </w:rPr>
      </w:pPr>
      <w:r w:rsidRPr="009E4BEA">
        <w:rPr>
          <w:rFonts w:eastAsia="Calibri"/>
          <w:b/>
          <w:sz w:val="22"/>
          <w:szCs w:val="22"/>
          <w:u w:val="single"/>
          <w:lang w:eastAsia="en-US"/>
        </w:rPr>
        <w:t>11.2. Ответственность Заказчика:</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8.2.3.</w:t>
      </w:r>
      <w:r w:rsidRPr="009E4BEA">
        <w:rPr>
          <w:rFonts w:eastAsia="Calibri"/>
          <w:b/>
          <w:sz w:val="22"/>
          <w:szCs w:val="22"/>
          <w:lang w:eastAsia="en-US"/>
        </w:rPr>
        <w:t xml:space="preserve"> Пеня</w:t>
      </w:r>
      <w:r w:rsidRPr="009E4BEA">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9E4BEA">
        <w:rPr>
          <w:rFonts w:eastAsia="Calibri"/>
          <w:b/>
          <w:sz w:val="22"/>
          <w:szCs w:val="22"/>
          <w:lang w:eastAsia="en-US"/>
        </w:rPr>
        <w:t xml:space="preserve">одной трехсотой действующей </w:t>
      </w:r>
      <w:r w:rsidRPr="009E4BEA">
        <w:rPr>
          <w:b/>
          <w:sz w:val="22"/>
          <w:szCs w:val="22"/>
        </w:rPr>
        <w:t>на дату уплаты пеней ключевой ставки</w:t>
      </w:r>
      <w:r w:rsidRPr="009E4BEA">
        <w:rPr>
          <w:sz w:val="22"/>
          <w:szCs w:val="22"/>
        </w:rPr>
        <w:t xml:space="preserve"> Центрального банка </w:t>
      </w:r>
      <w:r w:rsidRPr="009E4BEA">
        <w:rPr>
          <w:rFonts w:eastAsia="Calibri"/>
          <w:sz w:val="22"/>
          <w:szCs w:val="22"/>
          <w:lang w:eastAsia="en-US"/>
        </w:rPr>
        <w:t xml:space="preserve">Российской Федерации от не уплаченной в срок суммы. </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11.2.4.</w:t>
      </w:r>
      <w:r w:rsidRPr="009E4BEA">
        <w:rPr>
          <w:rFonts w:eastAsia="Calibri"/>
          <w:b/>
          <w:sz w:val="22"/>
          <w:szCs w:val="22"/>
          <w:lang w:eastAsia="en-US"/>
        </w:rPr>
        <w:t xml:space="preserve"> Штрафы</w:t>
      </w:r>
      <w:r w:rsidRPr="009E4BEA">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а) 1000 рублей, если цена контракта не превышает 3 млн. рублей (включительно);</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б) 5000 рублей, если цена контракта составляет от 3 млн. рублей до 50 млн. рублей (включительно).</w:t>
      </w:r>
    </w:p>
    <w:p w:rsidR="00882FD2" w:rsidRPr="009E4BEA" w:rsidRDefault="00882FD2" w:rsidP="001C6E53">
      <w:pPr>
        <w:jc w:val="both"/>
        <w:rPr>
          <w:rFonts w:eastAsia="Calibri"/>
          <w:sz w:val="22"/>
          <w:szCs w:val="22"/>
          <w:lang w:eastAsia="en-US"/>
        </w:rPr>
      </w:pPr>
      <w:r w:rsidRPr="009E4BEA">
        <w:rPr>
          <w:rFonts w:eastAsia="Calibri"/>
          <w:b/>
          <w:sz w:val="22"/>
          <w:szCs w:val="22"/>
          <w:u w:val="single"/>
          <w:lang w:eastAsia="en-US"/>
        </w:rPr>
        <w:t>11.3. Ответственность Поставщика (Подрядчика, Исполнителя):</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11.3.3.</w:t>
      </w:r>
      <w:r w:rsidRPr="009E4BEA">
        <w:rPr>
          <w:rFonts w:eastAsia="Calibri"/>
          <w:b/>
          <w:sz w:val="22"/>
          <w:szCs w:val="22"/>
          <w:lang w:eastAsia="en-US"/>
        </w:rPr>
        <w:t xml:space="preserve"> </w:t>
      </w:r>
      <w:r w:rsidRPr="009E4BEA">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9E4BEA">
        <w:rPr>
          <w:rFonts w:eastAsia="Calibri"/>
          <w:b/>
          <w:sz w:val="22"/>
          <w:szCs w:val="22"/>
          <w:lang w:eastAsia="en-US"/>
        </w:rPr>
        <w:t>в течение 7 дней с даты получения претензионного письма</w:t>
      </w:r>
      <w:r w:rsidRPr="009E4BEA">
        <w:rPr>
          <w:rFonts w:eastAsia="Calibri"/>
          <w:sz w:val="22"/>
          <w:szCs w:val="22"/>
          <w:lang w:eastAsia="en-US"/>
        </w:rPr>
        <w:t>, рассчитанной в соответствии с положениями законодательства и условиями контракта.</w:t>
      </w:r>
    </w:p>
    <w:p w:rsidR="008F75B0" w:rsidRPr="009E4BEA" w:rsidRDefault="00882FD2" w:rsidP="001C6E53">
      <w:pPr>
        <w:jc w:val="both"/>
        <w:rPr>
          <w:rFonts w:eastAsia="Calibri"/>
          <w:sz w:val="22"/>
          <w:szCs w:val="22"/>
          <w:lang w:eastAsia="en-US"/>
        </w:rPr>
      </w:pPr>
      <w:r w:rsidRPr="009E4BEA">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w:t>
      </w:r>
      <w:r w:rsidRPr="009E4BEA">
        <w:rPr>
          <w:rFonts w:eastAsia="Calibri"/>
          <w:sz w:val="22"/>
          <w:szCs w:val="22"/>
          <w:lang w:eastAsia="en-US"/>
        </w:rPr>
        <w:lastRenderedPageBreak/>
        <w:t xml:space="preserve">(Подрядчику, Исполнителю) за поставленные товары, которые приняты Заказчиком, или в течение </w:t>
      </w:r>
      <w:r w:rsidRPr="009E4BEA">
        <w:rPr>
          <w:rFonts w:eastAsia="Calibri"/>
          <w:b/>
          <w:sz w:val="22"/>
          <w:szCs w:val="22"/>
          <w:lang w:eastAsia="en-US"/>
        </w:rPr>
        <w:t>40 дней</w:t>
      </w:r>
      <w:r w:rsidRPr="009E4BEA">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9E4BEA" w:rsidRDefault="00882FD2" w:rsidP="001C6E53">
      <w:pPr>
        <w:jc w:val="both"/>
        <w:rPr>
          <w:rFonts w:eastAsia="Calibri"/>
          <w:sz w:val="22"/>
          <w:szCs w:val="22"/>
          <w:lang w:eastAsia="en-US"/>
        </w:rPr>
      </w:pPr>
      <w:r w:rsidRPr="009E4BEA">
        <w:rPr>
          <w:rFonts w:eastAsia="Calibri"/>
          <w:sz w:val="22"/>
          <w:szCs w:val="22"/>
          <w:lang w:eastAsia="en-US"/>
        </w:rPr>
        <w:t>11.3.4.</w:t>
      </w:r>
      <w:r w:rsidRPr="009E4BEA">
        <w:rPr>
          <w:rFonts w:eastAsia="Calibri"/>
          <w:b/>
          <w:sz w:val="22"/>
          <w:szCs w:val="22"/>
          <w:lang w:eastAsia="en-US"/>
        </w:rPr>
        <w:t xml:space="preserve"> </w:t>
      </w:r>
      <w:r w:rsidR="00FF270E" w:rsidRPr="009E4BEA">
        <w:rPr>
          <w:rFonts w:eastAsia="Calibri"/>
          <w:b/>
          <w:sz w:val="22"/>
          <w:szCs w:val="22"/>
          <w:lang w:eastAsia="en-US"/>
        </w:rPr>
        <w:t>Пеня</w:t>
      </w:r>
      <w:r w:rsidR="00FF270E" w:rsidRPr="009E4BEA">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11.3.5.</w:t>
      </w:r>
      <w:r w:rsidRPr="009E4BEA">
        <w:rPr>
          <w:rFonts w:eastAsia="Calibri"/>
          <w:b/>
          <w:sz w:val="22"/>
          <w:szCs w:val="22"/>
          <w:lang w:eastAsia="en-US"/>
        </w:rPr>
        <w:t xml:space="preserve"> Штраф</w:t>
      </w:r>
      <w:r w:rsidRPr="009E4BEA">
        <w:rPr>
          <w:rFonts w:eastAsia="Calibri"/>
          <w:sz w:val="22"/>
          <w:szCs w:val="22"/>
          <w:lang w:eastAsia="en-US"/>
        </w:rPr>
        <w:t xml:space="preserve"> начисляется </w:t>
      </w:r>
      <w:r w:rsidRPr="009E4BEA">
        <w:rPr>
          <w:rFonts w:eastAsia="Calibri"/>
          <w:b/>
          <w:sz w:val="22"/>
          <w:szCs w:val="22"/>
          <w:lang w:eastAsia="en-US"/>
        </w:rPr>
        <w:t>за каждый факт неисполнения или ненадлежащего исполнения</w:t>
      </w:r>
      <w:r w:rsidRPr="009E4BEA">
        <w:rPr>
          <w:rFonts w:eastAsia="Calibri"/>
          <w:sz w:val="22"/>
          <w:szCs w:val="22"/>
          <w:lang w:eastAsia="en-US"/>
        </w:rPr>
        <w:t xml:space="preserve"> Поставщиком (Подрядчиком, Исполнителем) обязательств, предусмотренных контрактом, </w:t>
      </w:r>
      <w:r w:rsidRPr="009E4BEA">
        <w:rPr>
          <w:rFonts w:eastAsia="Calibri"/>
          <w:sz w:val="22"/>
          <w:szCs w:val="22"/>
          <w:u w:val="single"/>
          <w:lang w:eastAsia="en-US"/>
        </w:rPr>
        <w:t>за исключением просрочки исполнения обязательств</w:t>
      </w:r>
      <w:r w:rsidRPr="009E4BEA">
        <w:rPr>
          <w:rFonts w:eastAsia="Calibri"/>
          <w:sz w:val="22"/>
          <w:szCs w:val="22"/>
          <w:lang w:eastAsia="en-US"/>
        </w:rPr>
        <w:t xml:space="preserve"> (в том числе гарантийного обязательства), предусмотренных контрактом, размер штрафа </w:t>
      </w:r>
      <w:r w:rsidRPr="009E4BEA">
        <w:rPr>
          <w:rFonts w:eastAsia="Calibri"/>
          <w:b/>
          <w:sz w:val="22"/>
          <w:szCs w:val="22"/>
          <w:lang w:eastAsia="en-US"/>
        </w:rPr>
        <w:t xml:space="preserve">устанавливается </w:t>
      </w:r>
      <w:r w:rsidRPr="009E4BEA">
        <w:rPr>
          <w:rFonts w:eastAsia="Calibri"/>
          <w:sz w:val="22"/>
          <w:szCs w:val="22"/>
          <w:lang w:eastAsia="en-US"/>
        </w:rPr>
        <w:t>в соответствии с Постановлением Правительства РФ от 30.08.2017 № 1042 в следующем порядке:</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а) 10 % цены контракта (этапа) в случае, если цена контракта (этапа) не превышает 3 млн. рублей;</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 xml:space="preserve"> 11.3.</w:t>
      </w:r>
      <w:r w:rsidR="0063206C" w:rsidRPr="009E4BEA">
        <w:rPr>
          <w:rFonts w:eastAsia="Calibri"/>
          <w:sz w:val="22"/>
          <w:szCs w:val="22"/>
          <w:lang w:eastAsia="en-US"/>
        </w:rPr>
        <w:t>6</w:t>
      </w:r>
      <w:r w:rsidRPr="009E4BEA">
        <w:rPr>
          <w:rFonts w:eastAsia="Calibri"/>
          <w:b/>
          <w:sz w:val="22"/>
          <w:szCs w:val="22"/>
          <w:lang w:eastAsia="en-US"/>
        </w:rPr>
        <w:t>. За каждый факт неисполнения или ненадлежащего исполнения</w:t>
      </w:r>
      <w:r w:rsidRPr="009E4BEA">
        <w:rPr>
          <w:rFonts w:eastAsia="Calibri"/>
          <w:sz w:val="22"/>
          <w:szCs w:val="22"/>
          <w:lang w:eastAsia="en-US"/>
        </w:rPr>
        <w:t xml:space="preserve"> поставщиком (подрядчиком, исполнителем) обязательства, предусмотренного контрактом, </w:t>
      </w:r>
      <w:r w:rsidRPr="009E4BEA">
        <w:rPr>
          <w:rFonts w:eastAsia="Calibri"/>
          <w:b/>
          <w:sz w:val="22"/>
          <w:szCs w:val="22"/>
          <w:u w:val="single"/>
          <w:lang w:eastAsia="en-US"/>
        </w:rPr>
        <w:t>которое не имеет стоимостного выражения</w:t>
      </w:r>
      <w:r w:rsidRPr="009E4BEA">
        <w:rPr>
          <w:rFonts w:eastAsia="Calibri"/>
          <w:sz w:val="22"/>
          <w:szCs w:val="22"/>
          <w:lang w:eastAsia="en-US"/>
        </w:rPr>
        <w:t xml:space="preserve">, </w:t>
      </w:r>
      <w:r w:rsidRPr="009E4BEA">
        <w:rPr>
          <w:rFonts w:eastAsia="Calibri"/>
          <w:b/>
          <w:sz w:val="22"/>
          <w:szCs w:val="22"/>
          <w:lang w:eastAsia="en-US"/>
        </w:rPr>
        <w:t xml:space="preserve">размер штрафа </w:t>
      </w:r>
      <w:r w:rsidRPr="009E4BEA">
        <w:rPr>
          <w:rFonts w:eastAsia="Calibri"/>
          <w:sz w:val="22"/>
          <w:szCs w:val="22"/>
          <w:lang w:eastAsia="en-US"/>
        </w:rPr>
        <w:t>устанавливается (при наличии в контракте таких обязательств) в следующем порядк</w:t>
      </w:r>
      <w:r w:rsidRPr="009E4BEA">
        <w:rPr>
          <w:rFonts w:eastAsia="Calibri"/>
          <w:b/>
          <w:sz w:val="22"/>
          <w:szCs w:val="22"/>
          <w:lang w:eastAsia="en-US"/>
        </w:rPr>
        <w:t>е</w:t>
      </w:r>
      <w:r w:rsidRPr="009E4BEA">
        <w:rPr>
          <w:rFonts w:eastAsia="Calibri"/>
          <w:sz w:val="22"/>
          <w:szCs w:val="22"/>
          <w:lang w:eastAsia="en-US"/>
        </w:rPr>
        <w:t>:</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а) 1000 рублей, если цена контракта не превышает 3 млн. рублей;</w:t>
      </w:r>
    </w:p>
    <w:p w:rsidR="00882FD2" w:rsidRPr="009E4BEA" w:rsidRDefault="00882FD2" w:rsidP="001C6E53">
      <w:pPr>
        <w:jc w:val="both"/>
        <w:rPr>
          <w:rFonts w:eastAsia="Calibri"/>
          <w:sz w:val="22"/>
          <w:szCs w:val="22"/>
          <w:lang w:eastAsia="en-US"/>
        </w:rPr>
      </w:pPr>
      <w:r w:rsidRPr="009E4BEA">
        <w:rPr>
          <w:rFonts w:eastAsia="Calibri"/>
          <w:sz w:val="22"/>
          <w:szCs w:val="22"/>
          <w:lang w:eastAsia="en-US"/>
        </w:rPr>
        <w:t>б) 5000 рублей, если цена контракта составляет от 3 млн. рублей до 50 млн. рублей (включительно).</w:t>
      </w:r>
    </w:p>
    <w:p w:rsidR="00882FD2" w:rsidRPr="009E4BEA" w:rsidRDefault="00882FD2" w:rsidP="001C6E53">
      <w:pPr>
        <w:jc w:val="both"/>
        <w:rPr>
          <w:rFonts w:eastAsia="Calibri"/>
          <w:sz w:val="22"/>
          <w:szCs w:val="22"/>
          <w:lang w:eastAsia="en-US"/>
        </w:rPr>
      </w:pPr>
      <w:r w:rsidRPr="009E4BEA">
        <w:rPr>
          <w:rFonts w:eastAsia="Calibri"/>
          <w:b/>
          <w:sz w:val="22"/>
          <w:szCs w:val="22"/>
          <w:lang w:eastAsia="en-US"/>
        </w:rPr>
        <w:t>11.</w:t>
      </w:r>
      <w:r w:rsidR="0089672E" w:rsidRPr="009E4BEA">
        <w:rPr>
          <w:rFonts w:eastAsia="Calibri"/>
          <w:b/>
          <w:sz w:val="22"/>
          <w:szCs w:val="22"/>
          <w:lang w:eastAsia="en-US"/>
        </w:rPr>
        <w:t>4</w:t>
      </w:r>
      <w:r w:rsidRPr="009E4BEA">
        <w:rPr>
          <w:rFonts w:eastAsia="Calibri"/>
          <w:b/>
          <w:sz w:val="22"/>
          <w:szCs w:val="22"/>
          <w:lang w:eastAsia="en-US"/>
        </w:rPr>
        <w:t>.</w:t>
      </w:r>
      <w:r w:rsidRPr="009E4BEA">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9E4BEA" w:rsidRDefault="00114D18" w:rsidP="001C6E53">
      <w:pPr>
        <w:jc w:val="both"/>
        <w:rPr>
          <w:sz w:val="22"/>
          <w:szCs w:val="22"/>
        </w:rPr>
      </w:pPr>
    </w:p>
    <w:p w:rsidR="00E87B3B" w:rsidRPr="009E4BEA" w:rsidRDefault="00E87B3B" w:rsidP="001C6E53">
      <w:pPr>
        <w:widowControl w:val="0"/>
        <w:autoSpaceDE w:val="0"/>
        <w:autoSpaceDN w:val="0"/>
        <w:jc w:val="center"/>
        <w:outlineLvl w:val="1"/>
        <w:rPr>
          <w:b/>
          <w:sz w:val="22"/>
          <w:szCs w:val="22"/>
        </w:rPr>
      </w:pPr>
      <w:r w:rsidRPr="009E4BEA">
        <w:rPr>
          <w:b/>
          <w:sz w:val="22"/>
          <w:szCs w:val="22"/>
        </w:rPr>
        <w:t xml:space="preserve">12. Срок действия Контракта, изменение и расторжение Контракта </w:t>
      </w:r>
    </w:p>
    <w:p w:rsidR="00E24B21" w:rsidRPr="009E4BEA" w:rsidRDefault="00E87B3B" w:rsidP="001C6E53">
      <w:pPr>
        <w:widowControl w:val="0"/>
        <w:autoSpaceDE w:val="0"/>
        <w:autoSpaceDN w:val="0"/>
        <w:jc w:val="both"/>
        <w:rPr>
          <w:sz w:val="22"/>
          <w:szCs w:val="22"/>
        </w:rPr>
      </w:pPr>
      <w:r w:rsidRPr="009E4BEA">
        <w:rPr>
          <w:sz w:val="22"/>
          <w:szCs w:val="22"/>
        </w:rPr>
        <w:t xml:space="preserve">12.1. </w:t>
      </w:r>
      <w:r w:rsidR="00E24B21" w:rsidRPr="009E4BEA">
        <w:rPr>
          <w:sz w:val="22"/>
          <w:szCs w:val="22"/>
        </w:rPr>
        <w:t xml:space="preserve">Контракт вступает в силу с момента подписания и </w:t>
      </w:r>
      <w:r w:rsidR="00E24B21" w:rsidRPr="009E4BEA">
        <w:rPr>
          <w:color w:val="FF0000"/>
          <w:sz w:val="22"/>
          <w:szCs w:val="22"/>
        </w:rPr>
        <w:t xml:space="preserve">действует </w:t>
      </w:r>
      <w:r w:rsidR="009D5445" w:rsidRPr="009E4BEA">
        <w:rPr>
          <w:b/>
          <w:color w:val="FF0000"/>
          <w:sz w:val="22"/>
          <w:szCs w:val="22"/>
        </w:rPr>
        <w:t xml:space="preserve">по </w:t>
      </w:r>
      <w:r w:rsidR="00016D7C" w:rsidRPr="009E4BEA">
        <w:rPr>
          <w:b/>
          <w:color w:val="FF0000"/>
          <w:sz w:val="22"/>
          <w:szCs w:val="22"/>
        </w:rPr>
        <w:t>30.04.2023</w:t>
      </w:r>
      <w:r w:rsidR="00E24B21" w:rsidRPr="009E4BEA">
        <w:rPr>
          <w:b/>
          <w:sz w:val="22"/>
          <w:szCs w:val="22"/>
        </w:rPr>
        <w:t xml:space="preserve">. </w:t>
      </w:r>
      <w:r w:rsidR="00E24B21" w:rsidRPr="009E4BEA">
        <w:rPr>
          <w:sz w:val="22"/>
          <w:szCs w:val="22"/>
        </w:rPr>
        <w:t>Окончание срока действия контракта влечет прекращение обязательств сторон.</w:t>
      </w:r>
    </w:p>
    <w:p w:rsidR="00E87B3B" w:rsidRPr="009E4BEA" w:rsidRDefault="00E87B3B" w:rsidP="001C6E53">
      <w:pPr>
        <w:widowControl w:val="0"/>
        <w:autoSpaceDE w:val="0"/>
        <w:autoSpaceDN w:val="0"/>
        <w:jc w:val="both"/>
        <w:rPr>
          <w:sz w:val="22"/>
          <w:szCs w:val="22"/>
        </w:rPr>
      </w:pPr>
      <w:r w:rsidRPr="009E4BEA">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9E4BEA" w:rsidRDefault="00E87B3B" w:rsidP="001C6E53">
      <w:pPr>
        <w:widowControl w:val="0"/>
        <w:autoSpaceDE w:val="0"/>
        <w:autoSpaceDN w:val="0"/>
        <w:jc w:val="both"/>
        <w:rPr>
          <w:sz w:val="22"/>
          <w:szCs w:val="22"/>
        </w:rPr>
      </w:pPr>
      <w:r w:rsidRPr="009E4BEA">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9E4BEA" w:rsidRDefault="00E87B3B" w:rsidP="001C6E53">
      <w:pPr>
        <w:widowControl w:val="0"/>
        <w:autoSpaceDE w:val="0"/>
        <w:autoSpaceDN w:val="0"/>
        <w:jc w:val="both"/>
        <w:rPr>
          <w:sz w:val="22"/>
          <w:szCs w:val="22"/>
        </w:rPr>
      </w:pPr>
      <w:r w:rsidRPr="009E4BEA">
        <w:rPr>
          <w:sz w:val="22"/>
          <w:szCs w:val="22"/>
        </w:rPr>
        <w:t xml:space="preserve">12.4. </w:t>
      </w:r>
      <w:r w:rsidR="009D5EF3" w:rsidRPr="009E4BEA">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9E4BEA" w:rsidRDefault="009D5EF3" w:rsidP="001C6E53">
      <w:pPr>
        <w:widowControl w:val="0"/>
        <w:autoSpaceDE w:val="0"/>
        <w:autoSpaceDN w:val="0"/>
        <w:jc w:val="both"/>
        <w:rPr>
          <w:sz w:val="22"/>
          <w:szCs w:val="22"/>
        </w:rPr>
      </w:pPr>
      <w:r w:rsidRPr="009E4BEA">
        <w:rPr>
          <w:sz w:val="22"/>
          <w:szCs w:val="22"/>
        </w:rPr>
        <w:t xml:space="preserve">- установлено, что характеристики товара не соответствуют установленным в документации об аукционе; </w:t>
      </w:r>
    </w:p>
    <w:p w:rsidR="009D5EF3" w:rsidRPr="009E4BEA" w:rsidRDefault="009D5EF3" w:rsidP="001C6E53">
      <w:pPr>
        <w:widowControl w:val="0"/>
        <w:autoSpaceDE w:val="0"/>
        <w:autoSpaceDN w:val="0"/>
        <w:jc w:val="both"/>
        <w:rPr>
          <w:sz w:val="22"/>
          <w:szCs w:val="22"/>
        </w:rPr>
      </w:pPr>
      <w:r w:rsidRPr="009E4BEA">
        <w:rPr>
          <w:sz w:val="22"/>
          <w:szCs w:val="22"/>
        </w:rPr>
        <w:t>- нарушены сроки поставки товара более чем на 14 (четырнадцать) календарных дней.</w:t>
      </w:r>
    </w:p>
    <w:p w:rsidR="00E87B3B" w:rsidRPr="009E4BEA" w:rsidRDefault="009D5EF3" w:rsidP="001C6E53">
      <w:pPr>
        <w:widowControl w:val="0"/>
        <w:autoSpaceDE w:val="0"/>
        <w:autoSpaceDN w:val="0"/>
        <w:jc w:val="both"/>
        <w:rPr>
          <w:sz w:val="22"/>
          <w:szCs w:val="22"/>
        </w:rPr>
      </w:pPr>
      <w:r w:rsidRPr="009E4BEA">
        <w:rPr>
          <w:sz w:val="22"/>
          <w:szCs w:val="22"/>
        </w:rPr>
        <w:t>- неоднократное нарушение поставщиком сроков поставки товара</w:t>
      </w:r>
    </w:p>
    <w:p w:rsidR="00E87B3B" w:rsidRPr="009E4BEA" w:rsidRDefault="00E87B3B" w:rsidP="001C6E53">
      <w:pPr>
        <w:widowControl w:val="0"/>
        <w:autoSpaceDE w:val="0"/>
        <w:autoSpaceDN w:val="0"/>
        <w:jc w:val="both"/>
        <w:rPr>
          <w:sz w:val="22"/>
          <w:szCs w:val="22"/>
        </w:rPr>
      </w:pPr>
      <w:r w:rsidRPr="009E4BEA">
        <w:rPr>
          <w:sz w:val="22"/>
          <w:szCs w:val="22"/>
        </w:rPr>
        <w:t xml:space="preserve">12.5. В случае если </w:t>
      </w:r>
      <w:r w:rsidR="00AE590E" w:rsidRPr="009E4BEA">
        <w:rPr>
          <w:sz w:val="22"/>
          <w:szCs w:val="22"/>
        </w:rPr>
        <w:t>Заказчик</w:t>
      </w:r>
      <w:r w:rsidRPr="009E4BEA">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9E4BEA">
        <w:rPr>
          <w:sz w:val="22"/>
          <w:szCs w:val="22"/>
        </w:rPr>
        <w:t>Заказчиком</w:t>
      </w:r>
      <w:r w:rsidRPr="009E4BEA">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9E4BEA">
        <w:rPr>
          <w:sz w:val="22"/>
          <w:szCs w:val="22"/>
        </w:rPr>
        <w:t>Заказчика</w:t>
      </w:r>
      <w:r w:rsidRPr="009E4BEA">
        <w:rPr>
          <w:sz w:val="22"/>
          <w:szCs w:val="22"/>
        </w:rPr>
        <w:t xml:space="preserve"> от исполнения Контракта.</w:t>
      </w:r>
    </w:p>
    <w:p w:rsidR="00E87B3B" w:rsidRPr="009E4BEA" w:rsidRDefault="00E87B3B" w:rsidP="001C6E53">
      <w:pPr>
        <w:widowControl w:val="0"/>
        <w:autoSpaceDE w:val="0"/>
        <w:autoSpaceDN w:val="0"/>
        <w:jc w:val="both"/>
        <w:rPr>
          <w:sz w:val="22"/>
          <w:szCs w:val="22"/>
        </w:rPr>
      </w:pPr>
      <w:r w:rsidRPr="009E4BEA">
        <w:rPr>
          <w:sz w:val="22"/>
          <w:szCs w:val="22"/>
        </w:rPr>
        <w:t xml:space="preserve">12.6. </w:t>
      </w:r>
      <w:r w:rsidR="00AE590E" w:rsidRPr="009E4BEA">
        <w:rPr>
          <w:sz w:val="22"/>
          <w:szCs w:val="22"/>
        </w:rPr>
        <w:t>Заказчик</w:t>
      </w:r>
      <w:r w:rsidRPr="009E4BEA">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9E4BEA" w:rsidRDefault="00E87B3B" w:rsidP="001C6E53">
      <w:pPr>
        <w:widowControl w:val="0"/>
        <w:autoSpaceDE w:val="0"/>
        <w:autoSpaceDN w:val="0"/>
        <w:jc w:val="both"/>
        <w:rPr>
          <w:sz w:val="22"/>
          <w:szCs w:val="22"/>
        </w:rPr>
      </w:pPr>
    </w:p>
    <w:p w:rsidR="00E87B3B" w:rsidRPr="009E4BEA" w:rsidRDefault="00E87B3B" w:rsidP="001C6E53">
      <w:pPr>
        <w:widowControl w:val="0"/>
        <w:autoSpaceDE w:val="0"/>
        <w:autoSpaceDN w:val="0"/>
        <w:jc w:val="center"/>
        <w:outlineLvl w:val="1"/>
        <w:rPr>
          <w:b/>
          <w:sz w:val="22"/>
          <w:szCs w:val="22"/>
        </w:rPr>
      </w:pPr>
      <w:r w:rsidRPr="009E4BEA">
        <w:rPr>
          <w:b/>
          <w:sz w:val="22"/>
          <w:szCs w:val="22"/>
        </w:rPr>
        <w:t>13. Исключительные права</w:t>
      </w:r>
    </w:p>
    <w:p w:rsidR="00E87B3B" w:rsidRPr="009E4BEA" w:rsidRDefault="00E87B3B" w:rsidP="001C6E53">
      <w:pPr>
        <w:widowControl w:val="0"/>
        <w:autoSpaceDE w:val="0"/>
        <w:autoSpaceDN w:val="0"/>
        <w:jc w:val="both"/>
        <w:rPr>
          <w:sz w:val="22"/>
          <w:szCs w:val="22"/>
        </w:rPr>
      </w:pPr>
      <w:r w:rsidRPr="009E4BEA">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9E4BEA" w:rsidRDefault="00EC4BBB" w:rsidP="001C6E53">
      <w:pPr>
        <w:widowControl w:val="0"/>
        <w:autoSpaceDE w:val="0"/>
        <w:autoSpaceDN w:val="0"/>
        <w:jc w:val="both"/>
        <w:rPr>
          <w:sz w:val="22"/>
          <w:szCs w:val="22"/>
        </w:rPr>
      </w:pPr>
      <w:r w:rsidRPr="009E4BEA">
        <w:rPr>
          <w:sz w:val="22"/>
          <w:szCs w:val="22"/>
        </w:rPr>
        <w:t>13.2. Все убытки, понесенные</w:t>
      </w:r>
      <w:r w:rsidR="00E87B3B" w:rsidRPr="009E4BEA">
        <w:rPr>
          <w:sz w:val="22"/>
          <w:szCs w:val="22"/>
        </w:rPr>
        <w:t xml:space="preserve"> </w:t>
      </w:r>
      <w:r w:rsidR="00AE590E" w:rsidRPr="009E4BEA">
        <w:rPr>
          <w:sz w:val="22"/>
          <w:szCs w:val="22"/>
        </w:rPr>
        <w:t>Заказчиком</w:t>
      </w:r>
      <w:r w:rsidR="00E87B3B" w:rsidRPr="009E4BEA">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9E4BEA" w:rsidRDefault="00DB091B" w:rsidP="001C6E53">
      <w:pPr>
        <w:widowControl w:val="0"/>
        <w:autoSpaceDE w:val="0"/>
        <w:autoSpaceDN w:val="0"/>
        <w:jc w:val="center"/>
        <w:outlineLvl w:val="1"/>
        <w:rPr>
          <w:b/>
          <w:sz w:val="22"/>
          <w:szCs w:val="22"/>
        </w:rPr>
      </w:pPr>
    </w:p>
    <w:p w:rsidR="00E87B3B" w:rsidRPr="009E4BEA" w:rsidRDefault="00E87B3B" w:rsidP="001C6E53">
      <w:pPr>
        <w:widowControl w:val="0"/>
        <w:autoSpaceDE w:val="0"/>
        <w:autoSpaceDN w:val="0"/>
        <w:jc w:val="center"/>
        <w:outlineLvl w:val="1"/>
        <w:rPr>
          <w:b/>
          <w:sz w:val="22"/>
          <w:szCs w:val="22"/>
        </w:rPr>
      </w:pPr>
      <w:r w:rsidRPr="009E4BEA">
        <w:rPr>
          <w:b/>
          <w:sz w:val="22"/>
          <w:szCs w:val="22"/>
        </w:rPr>
        <w:t>14. Обстоятельства непреодолимой силы</w:t>
      </w:r>
    </w:p>
    <w:p w:rsidR="00E87B3B" w:rsidRPr="009E4BEA" w:rsidRDefault="00E87B3B" w:rsidP="001C6E53">
      <w:pPr>
        <w:widowControl w:val="0"/>
        <w:autoSpaceDE w:val="0"/>
        <w:autoSpaceDN w:val="0"/>
        <w:jc w:val="both"/>
        <w:rPr>
          <w:sz w:val="22"/>
          <w:szCs w:val="22"/>
        </w:rPr>
      </w:pPr>
      <w:r w:rsidRPr="009E4BEA">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9E4BEA" w:rsidRDefault="00E87B3B" w:rsidP="001C6E53">
      <w:pPr>
        <w:widowControl w:val="0"/>
        <w:autoSpaceDE w:val="0"/>
        <w:autoSpaceDN w:val="0"/>
        <w:jc w:val="both"/>
        <w:rPr>
          <w:sz w:val="22"/>
          <w:szCs w:val="22"/>
        </w:rPr>
      </w:pPr>
      <w:r w:rsidRPr="009E4BEA">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9E4BEA" w:rsidRDefault="00E87B3B" w:rsidP="001C6E53">
      <w:pPr>
        <w:widowControl w:val="0"/>
        <w:autoSpaceDE w:val="0"/>
        <w:autoSpaceDN w:val="0"/>
        <w:jc w:val="both"/>
        <w:rPr>
          <w:sz w:val="22"/>
          <w:szCs w:val="22"/>
        </w:rPr>
      </w:pPr>
      <w:r w:rsidRPr="009E4BEA">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Pr="009E4BEA" w:rsidRDefault="00DB091B" w:rsidP="001C6E53">
      <w:pPr>
        <w:widowControl w:val="0"/>
        <w:autoSpaceDE w:val="0"/>
        <w:autoSpaceDN w:val="0"/>
        <w:jc w:val="center"/>
        <w:outlineLvl w:val="1"/>
        <w:rPr>
          <w:b/>
          <w:sz w:val="22"/>
          <w:szCs w:val="22"/>
        </w:rPr>
      </w:pPr>
    </w:p>
    <w:p w:rsidR="00E87B3B" w:rsidRPr="009E4BEA" w:rsidRDefault="00E87B3B" w:rsidP="001C6E53">
      <w:pPr>
        <w:widowControl w:val="0"/>
        <w:autoSpaceDE w:val="0"/>
        <w:autoSpaceDN w:val="0"/>
        <w:jc w:val="center"/>
        <w:outlineLvl w:val="1"/>
        <w:rPr>
          <w:b/>
          <w:sz w:val="22"/>
          <w:szCs w:val="22"/>
        </w:rPr>
      </w:pPr>
      <w:r w:rsidRPr="009E4BEA">
        <w:rPr>
          <w:b/>
          <w:sz w:val="22"/>
          <w:szCs w:val="22"/>
        </w:rPr>
        <w:t xml:space="preserve">15. Уведомления </w:t>
      </w:r>
    </w:p>
    <w:p w:rsidR="003F2746" w:rsidRPr="009E4BEA" w:rsidRDefault="003F2746" w:rsidP="001C6E53">
      <w:pPr>
        <w:widowControl w:val="0"/>
        <w:autoSpaceDE w:val="0"/>
        <w:autoSpaceDN w:val="0"/>
        <w:jc w:val="both"/>
        <w:rPr>
          <w:sz w:val="22"/>
          <w:szCs w:val="22"/>
        </w:rPr>
      </w:pPr>
      <w:r w:rsidRPr="009E4BEA">
        <w:rPr>
          <w:sz w:val="22"/>
          <w:szCs w:val="22"/>
        </w:rPr>
        <w:t xml:space="preserve">Электронная переписка, осуществляемая Сторонами в рамках выполнения </w:t>
      </w:r>
      <w:r w:rsidR="00DB091B" w:rsidRPr="009E4BEA">
        <w:rPr>
          <w:sz w:val="22"/>
          <w:szCs w:val="22"/>
        </w:rPr>
        <w:t>настоящего</w:t>
      </w:r>
      <w:r w:rsidR="00751496" w:rsidRPr="009E4BEA">
        <w:rPr>
          <w:sz w:val="22"/>
          <w:szCs w:val="22"/>
        </w:rPr>
        <w:t xml:space="preserve"> контракта по </w:t>
      </w:r>
      <w:r w:rsidR="00751496" w:rsidRPr="009E4BEA">
        <w:rPr>
          <w:sz w:val="22"/>
          <w:szCs w:val="22"/>
          <w:lang w:val="en-US"/>
        </w:rPr>
        <w:t>E</w:t>
      </w:r>
      <w:r w:rsidRPr="009E4BEA">
        <w:rPr>
          <w:sz w:val="22"/>
          <w:szCs w:val="22"/>
        </w:rPr>
        <w:t>-</w:t>
      </w:r>
      <w:proofErr w:type="spellStart"/>
      <w:r w:rsidRPr="009E4BEA">
        <w:rPr>
          <w:sz w:val="22"/>
          <w:szCs w:val="22"/>
        </w:rPr>
        <w:t>mail</w:t>
      </w:r>
      <w:proofErr w:type="spellEnd"/>
      <w:r w:rsidRPr="009E4BEA">
        <w:rPr>
          <w:sz w:val="22"/>
          <w:szCs w:val="22"/>
        </w:rPr>
        <w:t>, адреса которых указаны в реквизитах контракта</w:t>
      </w:r>
      <w:r w:rsidR="00751496" w:rsidRPr="009E4BEA">
        <w:rPr>
          <w:sz w:val="22"/>
          <w:szCs w:val="22"/>
        </w:rPr>
        <w:t xml:space="preserve"> (размещены в ЕИС)</w:t>
      </w:r>
      <w:r w:rsidRPr="009E4BEA">
        <w:rPr>
          <w:sz w:val="22"/>
          <w:szCs w:val="22"/>
        </w:rPr>
        <w:t>, имеет юридическую силу и является письменным доказательством в соответствии со ст. 75 АПК РФ.</w:t>
      </w:r>
    </w:p>
    <w:p w:rsidR="00E87B3B" w:rsidRPr="009E4BEA" w:rsidRDefault="00E87B3B" w:rsidP="001C6E53">
      <w:pPr>
        <w:widowControl w:val="0"/>
        <w:autoSpaceDE w:val="0"/>
        <w:autoSpaceDN w:val="0"/>
        <w:jc w:val="both"/>
        <w:rPr>
          <w:sz w:val="22"/>
          <w:szCs w:val="22"/>
        </w:rPr>
      </w:pPr>
    </w:p>
    <w:p w:rsidR="00E87B3B" w:rsidRPr="009E4BEA" w:rsidRDefault="00E87B3B" w:rsidP="001C6E53">
      <w:pPr>
        <w:widowControl w:val="0"/>
        <w:autoSpaceDE w:val="0"/>
        <w:autoSpaceDN w:val="0"/>
        <w:jc w:val="center"/>
        <w:outlineLvl w:val="1"/>
        <w:rPr>
          <w:b/>
          <w:sz w:val="22"/>
          <w:szCs w:val="22"/>
        </w:rPr>
      </w:pPr>
      <w:r w:rsidRPr="009E4BEA">
        <w:rPr>
          <w:b/>
          <w:sz w:val="22"/>
          <w:szCs w:val="22"/>
        </w:rPr>
        <w:t xml:space="preserve">16. Заключительные положения </w:t>
      </w:r>
    </w:p>
    <w:p w:rsidR="00E87B3B" w:rsidRPr="009E4BEA" w:rsidRDefault="00E87B3B" w:rsidP="001C6E53">
      <w:pPr>
        <w:widowControl w:val="0"/>
        <w:autoSpaceDE w:val="0"/>
        <w:autoSpaceDN w:val="0"/>
        <w:jc w:val="both"/>
        <w:rPr>
          <w:sz w:val="22"/>
          <w:szCs w:val="22"/>
        </w:rPr>
      </w:pPr>
      <w:r w:rsidRPr="009E4BEA">
        <w:rPr>
          <w:sz w:val="22"/>
          <w:szCs w:val="22"/>
        </w:rPr>
        <w:t>16.1. Во всем, что не предусмотрено Контрактом, Стороны руководствуются законодательством Российской Федерации.</w:t>
      </w:r>
    </w:p>
    <w:p w:rsidR="00DB091B" w:rsidRPr="009E4BEA" w:rsidRDefault="00DB091B" w:rsidP="001C6E53">
      <w:pPr>
        <w:widowControl w:val="0"/>
        <w:autoSpaceDE w:val="0"/>
        <w:autoSpaceDN w:val="0"/>
        <w:jc w:val="both"/>
        <w:rPr>
          <w:sz w:val="22"/>
          <w:szCs w:val="22"/>
        </w:rPr>
      </w:pPr>
      <w:r w:rsidRPr="009E4BEA">
        <w:rPr>
          <w:sz w:val="22"/>
          <w:szCs w:val="22"/>
        </w:rPr>
        <w:t>17.2. При исполнении Контракта не допускается:</w:t>
      </w:r>
    </w:p>
    <w:p w:rsidR="00DB091B" w:rsidRPr="009E4BEA" w:rsidRDefault="00DB091B" w:rsidP="001C6E53">
      <w:pPr>
        <w:widowControl w:val="0"/>
        <w:autoSpaceDE w:val="0"/>
        <w:autoSpaceDN w:val="0"/>
        <w:jc w:val="both"/>
        <w:rPr>
          <w:sz w:val="22"/>
          <w:szCs w:val="22"/>
        </w:rPr>
      </w:pPr>
      <w:r w:rsidRPr="009E4BEA">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9E4BEA" w:rsidRDefault="00DB091B" w:rsidP="001C6E53">
      <w:pPr>
        <w:widowControl w:val="0"/>
        <w:autoSpaceDE w:val="0"/>
        <w:autoSpaceDN w:val="0"/>
        <w:jc w:val="both"/>
        <w:rPr>
          <w:sz w:val="22"/>
          <w:szCs w:val="22"/>
        </w:rPr>
      </w:pPr>
      <w:r w:rsidRPr="009E4BEA">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9E4BEA" w:rsidRDefault="00DB091B" w:rsidP="001C6E53">
      <w:pPr>
        <w:widowControl w:val="0"/>
        <w:autoSpaceDE w:val="0"/>
        <w:autoSpaceDN w:val="0"/>
        <w:jc w:val="both"/>
        <w:rPr>
          <w:sz w:val="22"/>
          <w:szCs w:val="22"/>
        </w:rPr>
      </w:pPr>
      <w:r w:rsidRPr="009E4BEA">
        <w:rPr>
          <w:sz w:val="22"/>
          <w:szCs w:val="22"/>
        </w:rPr>
        <w:t>17.3.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9E4BEA" w:rsidRDefault="00E87B3B" w:rsidP="001C6E53">
      <w:pPr>
        <w:widowControl w:val="0"/>
        <w:autoSpaceDE w:val="0"/>
        <w:autoSpaceDN w:val="0"/>
        <w:jc w:val="both"/>
        <w:rPr>
          <w:sz w:val="22"/>
          <w:szCs w:val="22"/>
        </w:rPr>
      </w:pPr>
      <w:bookmarkStart w:id="10" w:name="P313"/>
      <w:bookmarkEnd w:id="10"/>
      <w:r w:rsidRPr="009E4BEA">
        <w:rPr>
          <w:sz w:val="22"/>
          <w:szCs w:val="22"/>
        </w:rPr>
        <w:t>16.5. Приложения к Контракту являются его неотъемлемой частью.</w:t>
      </w:r>
    </w:p>
    <w:p w:rsidR="00E87B3B" w:rsidRPr="009E4BEA" w:rsidRDefault="00E87B3B" w:rsidP="001C6E53">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4"/>
        <w:gridCol w:w="6803"/>
      </w:tblGrid>
      <w:tr w:rsidR="00E87B3B" w:rsidRPr="009E4BEA" w:rsidTr="00704469">
        <w:trPr>
          <w:trHeight w:val="216"/>
        </w:trPr>
        <w:tc>
          <w:tcPr>
            <w:tcW w:w="9357" w:type="dxa"/>
            <w:gridSpan w:val="3"/>
          </w:tcPr>
          <w:p w:rsidR="00E87B3B" w:rsidRPr="009E4BEA" w:rsidRDefault="00E87B3B" w:rsidP="001C6E53">
            <w:pPr>
              <w:widowControl w:val="0"/>
              <w:autoSpaceDE w:val="0"/>
              <w:autoSpaceDN w:val="0"/>
              <w:rPr>
                <w:sz w:val="22"/>
                <w:szCs w:val="22"/>
              </w:rPr>
            </w:pPr>
            <w:r w:rsidRPr="009E4BEA">
              <w:rPr>
                <w:sz w:val="22"/>
                <w:szCs w:val="22"/>
              </w:rPr>
              <w:t>Приложения к Контракту:</w:t>
            </w:r>
          </w:p>
        </w:tc>
      </w:tr>
      <w:tr w:rsidR="00E87B3B" w:rsidRPr="009E4BEA" w:rsidTr="00704469">
        <w:tc>
          <w:tcPr>
            <w:tcW w:w="2410" w:type="dxa"/>
          </w:tcPr>
          <w:p w:rsidR="00E87B3B" w:rsidRPr="009E4BEA" w:rsidRDefault="00DB6686" w:rsidP="001C6E53">
            <w:pPr>
              <w:widowControl w:val="0"/>
              <w:autoSpaceDE w:val="0"/>
              <w:autoSpaceDN w:val="0"/>
              <w:rPr>
                <w:sz w:val="22"/>
                <w:szCs w:val="22"/>
              </w:rPr>
            </w:pPr>
            <w:hyperlink w:anchor="P365" w:history="1">
              <w:r w:rsidR="00E87B3B" w:rsidRPr="009E4BEA">
                <w:rPr>
                  <w:sz w:val="22"/>
                  <w:szCs w:val="22"/>
                </w:rPr>
                <w:t>Приложение № 1</w:t>
              </w:r>
            </w:hyperlink>
          </w:p>
        </w:tc>
        <w:tc>
          <w:tcPr>
            <w:tcW w:w="144" w:type="dxa"/>
          </w:tcPr>
          <w:p w:rsidR="00E87B3B" w:rsidRPr="009E4BEA" w:rsidRDefault="00E87B3B" w:rsidP="001C6E53">
            <w:pPr>
              <w:widowControl w:val="0"/>
              <w:autoSpaceDE w:val="0"/>
              <w:autoSpaceDN w:val="0"/>
              <w:jc w:val="center"/>
              <w:rPr>
                <w:sz w:val="22"/>
                <w:szCs w:val="22"/>
              </w:rPr>
            </w:pPr>
            <w:r w:rsidRPr="009E4BEA">
              <w:rPr>
                <w:sz w:val="22"/>
                <w:szCs w:val="22"/>
              </w:rPr>
              <w:t>-</w:t>
            </w:r>
          </w:p>
        </w:tc>
        <w:tc>
          <w:tcPr>
            <w:tcW w:w="6803" w:type="dxa"/>
          </w:tcPr>
          <w:p w:rsidR="00E87B3B" w:rsidRPr="009E4BEA" w:rsidRDefault="00E87B3B" w:rsidP="001C6E53">
            <w:pPr>
              <w:widowControl w:val="0"/>
              <w:autoSpaceDE w:val="0"/>
              <w:autoSpaceDN w:val="0"/>
              <w:jc w:val="both"/>
              <w:rPr>
                <w:sz w:val="22"/>
                <w:szCs w:val="22"/>
              </w:rPr>
            </w:pPr>
            <w:r w:rsidRPr="009E4BEA">
              <w:rPr>
                <w:sz w:val="22"/>
                <w:szCs w:val="22"/>
              </w:rPr>
              <w:t>Спецификация;</w:t>
            </w:r>
          </w:p>
        </w:tc>
      </w:tr>
      <w:tr w:rsidR="00E87B3B" w:rsidRPr="009E4BEA" w:rsidTr="00704469">
        <w:tc>
          <w:tcPr>
            <w:tcW w:w="2410" w:type="dxa"/>
          </w:tcPr>
          <w:p w:rsidR="00E87B3B" w:rsidRPr="009E4BEA" w:rsidRDefault="00DB6686" w:rsidP="001C6E53">
            <w:pPr>
              <w:widowControl w:val="0"/>
              <w:autoSpaceDE w:val="0"/>
              <w:autoSpaceDN w:val="0"/>
              <w:rPr>
                <w:sz w:val="22"/>
                <w:szCs w:val="22"/>
              </w:rPr>
            </w:pPr>
            <w:hyperlink w:anchor="P564" w:history="1">
              <w:r w:rsidR="00E87B3B" w:rsidRPr="009E4BEA">
                <w:rPr>
                  <w:sz w:val="22"/>
                  <w:szCs w:val="22"/>
                </w:rPr>
                <w:t>Приложение № 2</w:t>
              </w:r>
            </w:hyperlink>
          </w:p>
        </w:tc>
        <w:tc>
          <w:tcPr>
            <w:tcW w:w="144" w:type="dxa"/>
          </w:tcPr>
          <w:p w:rsidR="00E87B3B" w:rsidRPr="009E4BEA" w:rsidRDefault="00E87B3B" w:rsidP="001C6E53">
            <w:pPr>
              <w:widowControl w:val="0"/>
              <w:autoSpaceDE w:val="0"/>
              <w:autoSpaceDN w:val="0"/>
              <w:jc w:val="center"/>
              <w:rPr>
                <w:sz w:val="22"/>
                <w:szCs w:val="22"/>
              </w:rPr>
            </w:pPr>
            <w:r w:rsidRPr="009E4BEA">
              <w:rPr>
                <w:sz w:val="22"/>
                <w:szCs w:val="22"/>
              </w:rPr>
              <w:t>-</w:t>
            </w:r>
          </w:p>
        </w:tc>
        <w:tc>
          <w:tcPr>
            <w:tcW w:w="6803" w:type="dxa"/>
          </w:tcPr>
          <w:p w:rsidR="00E87B3B" w:rsidRPr="009E4BEA" w:rsidRDefault="00E87B3B" w:rsidP="001C6E53">
            <w:pPr>
              <w:widowControl w:val="0"/>
              <w:autoSpaceDE w:val="0"/>
              <w:autoSpaceDN w:val="0"/>
              <w:jc w:val="both"/>
              <w:rPr>
                <w:sz w:val="22"/>
                <w:szCs w:val="22"/>
              </w:rPr>
            </w:pPr>
            <w:r w:rsidRPr="009E4BEA">
              <w:rPr>
                <w:sz w:val="22"/>
                <w:szCs w:val="22"/>
              </w:rPr>
              <w:t>Технические характеристики;</w:t>
            </w:r>
          </w:p>
        </w:tc>
      </w:tr>
      <w:tr w:rsidR="00E87B3B" w:rsidRPr="009E4BEA" w:rsidTr="00704469">
        <w:tc>
          <w:tcPr>
            <w:tcW w:w="2410" w:type="dxa"/>
          </w:tcPr>
          <w:p w:rsidR="00E87B3B" w:rsidRPr="009E4BEA" w:rsidRDefault="00DB6686" w:rsidP="001C6E53">
            <w:pPr>
              <w:widowControl w:val="0"/>
              <w:autoSpaceDE w:val="0"/>
              <w:autoSpaceDN w:val="0"/>
              <w:rPr>
                <w:sz w:val="22"/>
                <w:szCs w:val="22"/>
              </w:rPr>
            </w:pPr>
            <w:hyperlink r:id="rId15" w:history="1">
              <w:r w:rsidR="00E87B3B" w:rsidRPr="009E4BEA">
                <w:rPr>
                  <w:sz w:val="22"/>
                  <w:szCs w:val="22"/>
                </w:rPr>
                <w:t>Приложение № 3</w:t>
              </w:r>
            </w:hyperlink>
          </w:p>
        </w:tc>
        <w:tc>
          <w:tcPr>
            <w:tcW w:w="144" w:type="dxa"/>
          </w:tcPr>
          <w:p w:rsidR="00E87B3B" w:rsidRPr="009E4BEA" w:rsidRDefault="00E87B3B" w:rsidP="001C6E53">
            <w:pPr>
              <w:widowControl w:val="0"/>
              <w:autoSpaceDE w:val="0"/>
              <w:autoSpaceDN w:val="0"/>
              <w:jc w:val="center"/>
              <w:rPr>
                <w:sz w:val="22"/>
                <w:szCs w:val="22"/>
              </w:rPr>
            </w:pPr>
            <w:r w:rsidRPr="009E4BEA">
              <w:rPr>
                <w:sz w:val="22"/>
                <w:szCs w:val="22"/>
              </w:rPr>
              <w:t>-</w:t>
            </w:r>
          </w:p>
        </w:tc>
        <w:tc>
          <w:tcPr>
            <w:tcW w:w="6803" w:type="dxa"/>
          </w:tcPr>
          <w:p w:rsidR="00E87B3B" w:rsidRPr="009E4BEA" w:rsidRDefault="00E87B3B" w:rsidP="001C6E53">
            <w:pPr>
              <w:widowControl w:val="0"/>
              <w:autoSpaceDE w:val="0"/>
              <w:autoSpaceDN w:val="0"/>
              <w:jc w:val="both"/>
              <w:rPr>
                <w:sz w:val="22"/>
                <w:szCs w:val="22"/>
              </w:rPr>
            </w:pPr>
            <w:r w:rsidRPr="009E4BEA">
              <w:rPr>
                <w:sz w:val="22"/>
                <w:szCs w:val="22"/>
              </w:rPr>
              <w:t>Акт приема-передачи Товара.</w:t>
            </w:r>
          </w:p>
        </w:tc>
      </w:tr>
    </w:tbl>
    <w:p w:rsidR="00E87B3B" w:rsidRPr="009E4BEA" w:rsidRDefault="00E87B3B" w:rsidP="001C6E53">
      <w:pPr>
        <w:widowControl w:val="0"/>
        <w:autoSpaceDE w:val="0"/>
        <w:autoSpaceDN w:val="0"/>
        <w:outlineLvl w:val="1"/>
        <w:rPr>
          <w:sz w:val="22"/>
          <w:szCs w:val="22"/>
        </w:rPr>
      </w:pPr>
    </w:p>
    <w:p w:rsidR="00E87B3B" w:rsidRPr="009E4BEA" w:rsidRDefault="00E87B3B" w:rsidP="001C6E53">
      <w:pPr>
        <w:widowControl w:val="0"/>
        <w:autoSpaceDE w:val="0"/>
        <w:autoSpaceDN w:val="0"/>
        <w:jc w:val="center"/>
        <w:outlineLvl w:val="1"/>
        <w:rPr>
          <w:b/>
          <w:sz w:val="22"/>
          <w:szCs w:val="22"/>
        </w:rPr>
      </w:pPr>
      <w:r w:rsidRPr="009E4BEA">
        <w:rPr>
          <w:b/>
          <w:sz w:val="22"/>
          <w:szCs w:val="22"/>
        </w:rPr>
        <w:t>17. Реквизиты и подписи Сторон</w:t>
      </w:r>
    </w:p>
    <w:tbl>
      <w:tblPr>
        <w:tblW w:w="9923" w:type="dxa"/>
        <w:tblInd w:w="108" w:type="dxa"/>
        <w:tblLayout w:type="fixed"/>
        <w:tblLook w:val="04A0" w:firstRow="1" w:lastRow="0" w:firstColumn="1" w:lastColumn="0" w:noHBand="0" w:noVBand="1"/>
      </w:tblPr>
      <w:tblGrid>
        <w:gridCol w:w="5387"/>
        <w:gridCol w:w="4536"/>
      </w:tblGrid>
      <w:tr w:rsidR="001C6E53" w:rsidRPr="009E4BEA" w:rsidTr="002511BD">
        <w:trPr>
          <w:trHeight w:val="244"/>
        </w:trPr>
        <w:tc>
          <w:tcPr>
            <w:tcW w:w="5387" w:type="dxa"/>
          </w:tcPr>
          <w:p w:rsidR="001C6E53" w:rsidRPr="009E4BEA" w:rsidRDefault="001C6E53" w:rsidP="001C6E53">
            <w:pPr>
              <w:pStyle w:val="aa"/>
              <w:rPr>
                <w:sz w:val="22"/>
                <w:szCs w:val="22"/>
              </w:rPr>
            </w:pPr>
            <w:r w:rsidRPr="009E4BEA">
              <w:rPr>
                <w:sz w:val="22"/>
                <w:szCs w:val="22"/>
              </w:rPr>
              <w:t>Заказчик:</w:t>
            </w:r>
          </w:p>
          <w:p w:rsidR="001C6E53" w:rsidRPr="009E4BEA" w:rsidRDefault="001C6E53" w:rsidP="001C6E53">
            <w:pPr>
              <w:pStyle w:val="aa"/>
              <w:rPr>
                <w:b/>
                <w:sz w:val="22"/>
                <w:szCs w:val="22"/>
              </w:rPr>
            </w:pPr>
            <w:r w:rsidRPr="009E4BEA">
              <w:rPr>
                <w:b/>
                <w:sz w:val="22"/>
                <w:szCs w:val="22"/>
              </w:rPr>
              <w:t xml:space="preserve">КОГКБУЗ "Больница скорой медицинской помощи"  </w:t>
            </w:r>
          </w:p>
          <w:p w:rsidR="001C6E53" w:rsidRPr="009E4BEA" w:rsidRDefault="001C6E53" w:rsidP="001C6E53">
            <w:pPr>
              <w:rPr>
                <w:sz w:val="22"/>
                <w:szCs w:val="22"/>
              </w:rPr>
            </w:pPr>
            <w:r w:rsidRPr="009E4BEA">
              <w:rPr>
                <w:sz w:val="22"/>
                <w:szCs w:val="22"/>
              </w:rPr>
              <w:t>610011, Кировская обл., г. Киров, ул. Свердлова, д. 4.</w:t>
            </w:r>
          </w:p>
          <w:p w:rsidR="001C6E53" w:rsidRPr="009E4BEA" w:rsidRDefault="001C6E53" w:rsidP="001C6E53">
            <w:pPr>
              <w:rPr>
                <w:sz w:val="22"/>
                <w:szCs w:val="22"/>
              </w:rPr>
            </w:pPr>
            <w:r w:rsidRPr="009E4BEA">
              <w:rPr>
                <w:sz w:val="22"/>
                <w:szCs w:val="22"/>
              </w:rPr>
              <w:t>Тел.: 254-200 (приемная), 254-212 (отдел закупок )</w:t>
            </w:r>
          </w:p>
          <w:p w:rsidR="001C6E53" w:rsidRPr="009E4BEA" w:rsidRDefault="001C6E53" w:rsidP="001C6E53">
            <w:pPr>
              <w:rPr>
                <w:sz w:val="22"/>
                <w:szCs w:val="22"/>
              </w:rPr>
            </w:pPr>
            <w:r w:rsidRPr="009E4BEA">
              <w:rPr>
                <w:sz w:val="22"/>
                <w:szCs w:val="22"/>
              </w:rPr>
              <w:t>ИНН 4345496027/ КПП 434501001</w:t>
            </w:r>
          </w:p>
          <w:p w:rsidR="001C6E53" w:rsidRPr="009E4BEA" w:rsidRDefault="001C6E53" w:rsidP="001C6E53">
            <w:pPr>
              <w:rPr>
                <w:sz w:val="22"/>
                <w:szCs w:val="22"/>
              </w:rPr>
            </w:pPr>
            <w:r w:rsidRPr="009E4BEA">
              <w:rPr>
                <w:sz w:val="22"/>
                <w:szCs w:val="22"/>
              </w:rPr>
              <w:t>ОГРН 1194350011206</w:t>
            </w:r>
          </w:p>
          <w:p w:rsidR="001C6E53" w:rsidRPr="009E4BEA" w:rsidRDefault="001C6E53" w:rsidP="001C6E53">
            <w:pPr>
              <w:jc w:val="both"/>
              <w:rPr>
                <w:sz w:val="22"/>
                <w:szCs w:val="22"/>
              </w:rPr>
            </w:pPr>
            <w:r w:rsidRPr="009E4BEA">
              <w:rPr>
                <w:sz w:val="22"/>
                <w:szCs w:val="22"/>
              </w:rPr>
              <w:t>Банк: Отделение Киров Банка России//УФК по Кировской области г. Киров</w:t>
            </w:r>
          </w:p>
          <w:p w:rsidR="001C6E53" w:rsidRPr="009E4BEA" w:rsidRDefault="001C6E53" w:rsidP="001C6E53">
            <w:pPr>
              <w:jc w:val="both"/>
              <w:rPr>
                <w:sz w:val="22"/>
                <w:szCs w:val="22"/>
              </w:rPr>
            </w:pPr>
            <w:r w:rsidRPr="009E4BEA">
              <w:rPr>
                <w:sz w:val="22"/>
                <w:szCs w:val="22"/>
              </w:rPr>
              <w:t>БИК 013304182</w:t>
            </w:r>
          </w:p>
          <w:p w:rsidR="001C6E53" w:rsidRPr="009E4BEA" w:rsidRDefault="001C6E53" w:rsidP="001C6E53">
            <w:pPr>
              <w:jc w:val="both"/>
              <w:rPr>
                <w:sz w:val="22"/>
                <w:szCs w:val="22"/>
              </w:rPr>
            </w:pPr>
            <w:r w:rsidRPr="009E4BEA">
              <w:rPr>
                <w:sz w:val="22"/>
                <w:szCs w:val="22"/>
              </w:rPr>
              <w:t>Расчетный счет 40102810345370000033</w:t>
            </w:r>
          </w:p>
          <w:p w:rsidR="001C6E53" w:rsidRPr="009E4BEA" w:rsidRDefault="001C6E53" w:rsidP="001C6E53">
            <w:pPr>
              <w:jc w:val="both"/>
              <w:rPr>
                <w:sz w:val="22"/>
                <w:szCs w:val="22"/>
              </w:rPr>
            </w:pPr>
            <w:r w:rsidRPr="009E4BEA">
              <w:rPr>
                <w:sz w:val="22"/>
                <w:szCs w:val="22"/>
              </w:rPr>
              <w:t>Казначейский счет 03224643330000004000</w:t>
            </w:r>
          </w:p>
          <w:p w:rsidR="001C6E53" w:rsidRPr="009E4BEA" w:rsidRDefault="001C6E53" w:rsidP="001C6E53">
            <w:pPr>
              <w:rPr>
                <w:sz w:val="22"/>
                <w:szCs w:val="22"/>
              </w:rPr>
            </w:pPr>
            <w:r w:rsidRPr="009E4BEA">
              <w:rPr>
                <w:sz w:val="22"/>
                <w:szCs w:val="22"/>
              </w:rPr>
              <w:t xml:space="preserve">Получатель: Министерство финансов Кировской </w:t>
            </w:r>
            <w:r w:rsidRPr="009E4BEA">
              <w:rPr>
                <w:sz w:val="22"/>
                <w:szCs w:val="22"/>
              </w:rPr>
              <w:lastRenderedPageBreak/>
              <w:t>области (КОГКБУЗ «Больница скорой медицинской помощи» л/с 0780100Б333, 0780100Б338)</w:t>
            </w:r>
          </w:p>
          <w:p w:rsidR="001C6E53" w:rsidRPr="009E4BEA" w:rsidRDefault="00DB6686" w:rsidP="001C6E53">
            <w:pPr>
              <w:rPr>
                <w:sz w:val="22"/>
                <w:szCs w:val="22"/>
              </w:rPr>
            </w:pPr>
            <w:hyperlink r:id="rId16" w:history="1">
              <w:r w:rsidR="001C6E53" w:rsidRPr="009E4BEA">
                <w:rPr>
                  <w:rStyle w:val="ab"/>
                  <w:color w:val="auto"/>
                  <w:sz w:val="22"/>
                  <w:szCs w:val="22"/>
                </w:rPr>
                <w:t>sgkb@mail.ru</w:t>
              </w:r>
            </w:hyperlink>
            <w:r w:rsidR="001C6E53" w:rsidRPr="009E4BEA">
              <w:rPr>
                <w:sz w:val="22"/>
                <w:szCs w:val="22"/>
              </w:rPr>
              <w:t xml:space="preserve"> (секретарь), </w:t>
            </w:r>
            <w:hyperlink r:id="rId17" w:history="1">
              <w:r w:rsidR="001C6E53" w:rsidRPr="009E4BEA">
                <w:rPr>
                  <w:rStyle w:val="ab"/>
                  <w:color w:val="auto"/>
                  <w:sz w:val="22"/>
                  <w:szCs w:val="22"/>
                </w:rPr>
                <w:t>zakup.sgkb@yandex.ru</w:t>
              </w:r>
            </w:hyperlink>
          </w:p>
          <w:p w:rsidR="001C6E53" w:rsidRPr="009E4BEA" w:rsidRDefault="001C6E53" w:rsidP="001C6E53">
            <w:pPr>
              <w:rPr>
                <w:sz w:val="22"/>
                <w:szCs w:val="22"/>
              </w:rPr>
            </w:pPr>
            <w:r w:rsidRPr="009E4BEA">
              <w:rPr>
                <w:sz w:val="22"/>
                <w:szCs w:val="22"/>
              </w:rPr>
              <w:t>(отдел закупок)</w:t>
            </w:r>
          </w:p>
          <w:p w:rsidR="001C6E53" w:rsidRPr="009E4BEA" w:rsidRDefault="001C6E53" w:rsidP="001C6E53">
            <w:pPr>
              <w:pStyle w:val="aa"/>
              <w:rPr>
                <w:sz w:val="22"/>
                <w:szCs w:val="22"/>
              </w:rPr>
            </w:pPr>
          </w:p>
          <w:p w:rsidR="001C6E53" w:rsidRPr="009E4BEA" w:rsidRDefault="001C6E53" w:rsidP="001C6E53">
            <w:pPr>
              <w:pStyle w:val="aa"/>
              <w:rPr>
                <w:sz w:val="22"/>
                <w:szCs w:val="22"/>
              </w:rPr>
            </w:pPr>
          </w:p>
          <w:p w:rsidR="001C6E53" w:rsidRPr="009E4BEA" w:rsidRDefault="001C6E53" w:rsidP="001C6E53">
            <w:pPr>
              <w:pStyle w:val="aa"/>
              <w:rPr>
                <w:sz w:val="22"/>
                <w:szCs w:val="22"/>
              </w:rPr>
            </w:pPr>
            <w:r w:rsidRPr="009E4BEA">
              <w:rPr>
                <w:sz w:val="22"/>
                <w:szCs w:val="22"/>
              </w:rPr>
              <w:t xml:space="preserve">Главный врач </w:t>
            </w:r>
          </w:p>
          <w:p w:rsidR="001C6E53" w:rsidRPr="009E4BEA" w:rsidRDefault="001C6E53" w:rsidP="001C6E53">
            <w:pPr>
              <w:pStyle w:val="aa"/>
              <w:rPr>
                <w:sz w:val="22"/>
                <w:szCs w:val="22"/>
              </w:rPr>
            </w:pPr>
            <w:r w:rsidRPr="009E4BEA">
              <w:rPr>
                <w:sz w:val="22"/>
                <w:szCs w:val="22"/>
              </w:rPr>
              <w:t>_________________________ С.М. Аракелян</w:t>
            </w:r>
          </w:p>
        </w:tc>
        <w:tc>
          <w:tcPr>
            <w:tcW w:w="4536" w:type="dxa"/>
          </w:tcPr>
          <w:p w:rsidR="001C6E53" w:rsidRPr="009E4BEA" w:rsidRDefault="001C6E53" w:rsidP="001C6E53">
            <w:pPr>
              <w:pStyle w:val="aa"/>
              <w:rPr>
                <w:sz w:val="22"/>
                <w:szCs w:val="22"/>
              </w:rPr>
            </w:pPr>
            <w:r w:rsidRPr="009E4BEA">
              <w:rPr>
                <w:sz w:val="22"/>
                <w:szCs w:val="22"/>
              </w:rPr>
              <w:lastRenderedPageBreak/>
              <w:t>Поставщик:</w:t>
            </w:r>
          </w:p>
          <w:p w:rsidR="001C6E53" w:rsidRPr="009E4BEA" w:rsidRDefault="001C6E53" w:rsidP="001C6E53">
            <w:pPr>
              <w:rPr>
                <w:b/>
                <w:color w:val="000000"/>
                <w:sz w:val="22"/>
                <w:szCs w:val="22"/>
              </w:rPr>
            </w:pPr>
            <w:r w:rsidRPr="009E4BEA">
              <w:rPr>
                <w:b/>
                <w:color w:val="000000"/>
                <w:sz w:val="22"/>
                <w:szCs w:val="22"/>
              </w:rPr>
              <w:t>Общество с ограниченной ответственностью «</w:t>
            </w:r>
            <w:proofErr w:type="spellStart"/>
            <w:r w:rsidRPr="009E4BEA">
              <w:rPr>
                <w:b/>
                <w:color w:val="000000"/>
                <w:sz w:val="22"/>
                <w:szCs w:val="22"/>
              </w:rPr>
              <w:t>Виталенд</w:t>
            </w:r>
            <w:proofErr w:type="spellEnd"/>
            <w:r w:rsidRPr="009E4BEA">
              <w:rPr>
                <w:b/>
                <w:color w:val="000000"/>
                <w:sz w:val="22"/>
                <w:szCs w:val="22"/>
              </w:rPr>
              <w:t>»</w:t>
            </w:r>
          </w:p>
          <w:p w:rsidR="001C6E53" w:rsidRPr="009E4BEA" w:rsidRDefault="001C6E53" w:rsidP="001C6E53">
            <w:pPr>
              <w:rPr>
                <w:sz w:val="22"/>
                <w:szCs w:val="22"/>
              </w:rPr>
            </w:pPr>
            <w:r w:rsidRPr="009E4BEA">
              <w:rPr>
                <w:sz w:val="22"/>
                <w:szCs w:val="22"/>
              </w:rPr>
              <w:t xml:space="preserve">Адрес юридический: 614010, г. Пермь, ул.Г. Хасана, д.3, эт.1,  </w:t>
            </w:r>
            <w:proofErr w:type="spellStart"/>
            <w:r w:rsidRPr="009E4BEA">
              <w:rPr>
                <w:sz w:val="22"/>
                <w:szCs w:val="22"/>
              </w:rPr>
              <w:t>оф.АПТЕКА</w:t>
            </w:r>
            <w:proofErr w:type="spellEnd"/>
            <w:r w:rsidRPr="009E4BEA">
              <w:rPr>
                <w:sz w:val="22"/>
                <w:szCs w:val="22"/>
              </w:rPr>
              <w:t>, отдельный вход; Почтовый адрес: 614077 г. Пермь а/я 28 Лицензия № ФС-99-02-008138 от 03 ноября 2020 ИНН / КПП   5904231307 / 590401001 ОКПО 67260319</w:t>
            </w:r>
          </w:p>
          <w:p w:rsidR="001C6E53" w:rsidRPr="009E4BEA" w:rsidRDefault="001C6E53" w:rsidP="001C6E53">
            <w:pPr>
              <w:rPr>
                <w:sz w:val="22"/>
                <w:szCs w:val="22"/>
              </w:rPr>
            </w:pPr>
            <w:r w:rsidRPr="009E4BEA">
              <w:rPr>
                <w:sz w:val="22"/>
                <w:szCs w:val="22"/>
              </w:rPr>
              <w:t>ОКТМО 57701000</w:t>
            </w:r>
          </w:p>
          <w:p w:rsidR="001C6E53" w:rsidRPr="009E4BEA" w:rsidRDefault="001C6E53" w:rsidP="001C6E53">
            <w:pPr>
              <w:tabs>
                <w:tab w:val="left" w:pos="5685"/>
              </w:tabs>
              <w:rPr>
                <w:sz w:val="22"/>
                <w:szCs w:val="22"/>
              </w:rPr>
            </w:pPr>
            <w:r w:rsidRPr="009E4BEA">
              <w:rPr>
                <w:sz w:val="22"/>
                <w:szCs w:val="22"/>
              </w:rPr>
              <w:t>ОГРН 1105904009199</w:t>
            </w:r>
          </w:p>
          <w:p w:rsidR="001C6E53" w:rsidRPr="009E4BEA" w:rsidRDefault="001C6E53" w:rsidP="001C6E53">
            <w:pPr>
              <w:rPr>
                <w:sz w:val="22"/>
                <w:szCs w:val="22"/>
              </w:rPr>
            </w:pPr>
            <w:r w:rsidRPr="009E4BEA">
              <w:rPr>
                <w:sz w:val="22"/>
                <w:szCs w:val="22"/>
              </w:rPr>
              <w:t>Банк получателя: Волго-Вятский банк ПАО Сбербанк</w:t>
            </w:r>
          </w:p>
          <w:p w:rsidR="001C6E53" w:rsidRPr="009E4BEA" w:rsidRDefault="001C6E53" w:rsidP="001C6E53">
            <w:pPr>
              <w:rPr>
                <w:sz w:val="22"/>
                <w:szCs w:val="22"/>
              </w:rPr>
            </w:pPr>
            <w:r w:rsidRPr="009E4BEA">
              <w:rPr>
                <w:sz w:val="22"/>
                <w:szCs w:val="22"/>
              </w:rPr>
              <w:lastRenderedPageBreak/>
              <w:t>К/с 30101810900000000603</w:t>
            </w:r>
          </w:p>
          <w:p w:rsidR="001C6E53" w:rsidRPr="009E4BEA" w:rsidRDefault="001C6E53" w:rsidP="001C6E53">
            <w:pPr>
              <w:rPr>
                <w:sz w:val="22"/>
                <w:szCs w:val="22"/>
              </w:rPr>
            </w:pPr>
            <w:r w:rsidRPr="009E4BEA">
              <w:rPr>
                <w:sz w:val="22"/>
                <w:szCs w:val="22"/>
              </w:rPr>
              <w:t>Р/с 40702810349770013807</w:t>
            </w:r>
          </w:p>
          <w:p w:rsidR="001C6E53" w:rsidRPr="009E4BEA" w:rsidRDefault="001C6E53" w:rsidP="001C6E53">
            <w:pPr>
              <w:rPr>
                <w:sz w:val="22"/>
                <w:szCs w:val="22"/>
              </w:rPr>
            </w:pPr>
            <w:r w:rsidRPr="009E4BEA">
              <w:rPr>
                <w:sz w:val="22"/>
                <w:szCs w:val="22"/>
              </w:rPr>
              <w:t xml:space="preserve">БИК </w:t>
            </w:r>
            <w:r w:rsidRPr="009E4BEA">
              <w:rPr>
                <w:bCs/>
                <w:sz w:val="22"/>
                <w:szCs w:val="22"/>
              </w:rPr>
              <w:t>042202603</w:t>
            </w:r>
          </w:p>
          <w:p w:rsidR="001C6E53" w:rsidRPr="009E4BEA" w:rsidRDefault="001C6E53" w:rsidP="001C6E53">
            <w:pPr>
              <w:rPr>
                <w:sz w:val="22"/>
                <w:szCs w:val="22"/>
              </w:rPr>
            </w:pPr>
            <w:r w:rsidRPr="009E4BEA">
              <w:rPr>
                <w:sz w:val="22"/>
                <w:szCs w:val="22"/>
              </w:rPr>
              <w:t>Контакты: телефон/факс 8(342)</w:t>
            </w:r>
            <w:r w:rsidR="0024212C" w:rsidRPr="009E4BEA">
              <w:rPr>
                <w:sz w:val="22"/>
                <w:szCs w:val="22"/>
              </w:rPr>
              <w:t>237 97 77</w:t>
            </w:r>
          </w:p>
          <w:p w:rsidR="001C6E53" w:rsidRPr="009E4BEA" w:rsidRDefault="001C6E53" w:rsidP="0024212C">
            <w:pPr>
              <w:rPr>
                <w:b/>
                <w:sz w:val="22"/>
                <w:szCs w:val="22"/>
              </w:rPr>
            </w:pPr>
            <w:r w:rsidRPr="009E4BEA">
              <w:rPr>
                <w:sz w:val="22"/>
                <w:szCs w:val="22"/>
              </w:rPr>
              <w:t>Электронный</w:t>
            </w:r>
            <w:r w:rsidRPr="009E4BEA">
              <w:rPr>
                <w:b/>
                <w:sz w:val="22"/>
                <w:szCs w:val="22"/>
              </w:rPr>
              <w:t xml:space="preserve"> адрес:</w:t>
            </w:r>
            <w:r w:rsidRPr="009E4BEA">
              <w:rPr>
                <w:sz w:val="22"/>
                <w:szCs w:val="22"/>
              </w:rPr>
              <w:t xml:space="preserve"> </w:t>
            </w:r>
            <w:r w:rsidR="0024212C" w:rsidRPr="009E4BEA">
              <w:rPr>
                <w:sz w:val="22"/>
                <w:szCs w:val="22"/>
              </w:rPr>
              <w:t>83422379777@</w:t>
            </w:r>
            <w:r w:rsidR="0024212C" w:rsidRPr="009E4BEA">
              <w:rPr>
                <w:sz w:val="22"/>
                <w:szCs w:val="22"/>
                <w:lang w:val="en-US"/>
              </w:rPr>
              <w:t>mail</w:t>
            </w:r>
            <w:r w:rsidR="0024212C" w:rsidRPr="009E4BEA">
              <w:rPr>
                <w:sz w:val="22"/>
                <w:szCs w:val="22"/>
              </w:rPr>
              <w:t>.</w:t>
            </w:r>
            <w:proofErr w:type="spellStart"/>
            <w:r w:rsidR="0024212C" w:rsidRPr="009E4BEA">
              <w:rPr>
                <w:sz w:val="22"/>
                <w:szCs w:val="22"/>
                <w:lang w:val="en-US"/>
              </w:rPr>
              <w:t>ru</w:t>
            </w:r>
            <w:proofErr w:type="spellEnd"/>
          </w:p>
          <w:p w:rsidR="001C6E53" w:rsidRPr="009E4BEA" w:rsidRDefault="001C6E53" w:rsidP="001C6E53">
            <w:pPr>
              <w:rPr>
                <w:sz w:val="22"/>
                <w:szCs w:val="22"/>
              </w:rPr>
            </w:pPr>
          </w:p>
          <w:p w:rsidR="001C6E53" w:rsidRPr="009E4BEA" w:rsidRDefault="001C6E53" w:rsidP="001C6E53">
            <w:pPr>
              <w:rPr>
                <w:color w:val="000000"/>
                <w:sz w:val="22"/>
                <w:szCs w:val="22"/>
              </w:rPr>
            </w:pPr>
          </w:p>
          <w:p w:rsidR="001C6E53" w:rsidRPr="009E4BEA" w:rsidRDefault="001C6E53" w:rsidP="001C6E53">
            <w:pPr>
              <w:rPr>
                <w:color w:val="000000"/>
                <w:sz w:val="22"/>
                <w:szCs w:val="22"/>
              </w:rPr>
            </w:pPr>
            <w:r w:rsidRPr="009E4BEA">
              <w:rPr>
                <w:color w:val="000000"/>
                <w:sz w:val="22"/>
                <w:szCs w:val="22"/>
              </w:rPr>
              <w:t>Директор</w:t>
            </w:r>
          </w:p>
          <w:p w:rsidR="001C6E53" w:rsidRPr="009E4BEA" w:rsidRDefault="001C6E53" w:rsidP="001C6E53">
            <w:pPr>
              <w:rPr>
                <w:sz w:val="22"/>
                <w:szCs w:val="22"/>
              </w:rPr>
            </w:pPr>
            <w:r w:rsidRPr="009E4BEA">
              <w:rPr>
                <w:color w:val="000000"/>
                <w:sz w:val="22"/>
                <w:szCs w:val="22"/>
              </w:rPr>
              <w:t xml:space="preserve">______________ </w:t>
            </w:r>
            <w:proofErr w:type="spellStart"/>
            <w:r w:rsidRPr="009E4BEA">
              <w:rPr>
                <w:color w:val="000000"/>
                <w:sz w:val="22"/>
                <w:szCs w:val="22"/>
              </w:rPr>
              <w:t>Т.В.</w:t>
            </w:r>
            <w:r w:rsidRPr="009E4BEA">
              <w:rPr>
                <w:kern w:val="28"/>
                <w:sz w:val="22"/>
                <w:szCs w:val="22"/>
              </w:rPr>
              <w:t>Семенцова</w:t>
            </w:r>
            <w:proofErr w:type="spellEnd"/>
            <w:r w:rsidRPr="009E4BEA">
              <w:rPr>
                <w:kern w:val="28"/>
                <w:sz w:val="22"/>
                <w:szCs w:val="22"/>
              </w:rPr>
              <w:t>-Самсонова</w:t>
            </w:r>
          </w:p>
        </w:tc>
      </w:tr>
    </w:tbl>
    <w:p w:rsidR="00E87B3B" w:rsidRPr="009E4BEA" w:rsidRDefault="00E87B3B" w:rsidP="001C6E53">
      <w:pPr>
        <w:jc w:val="both"/>
        <w:rPr>
          <w:sz w:val="22"/>
          <w:szCs w:val="22"/>
        </w:rPr>
      </w:pPr>
    </w:p>
    <w:p w:rsidR="00993911" w:rsidRPr="009E4BEA" w:rsidRDefault="00993911" w:rsidP="001C6E53">
      <w:pPr>
        <w:autoSpaceDE w:val="0"/>
        <w:autoSpaceDN w:val="0"/>
        <w:adjustRightInd w:val="0"/>
        <w:jc w:val="right"/>
        <w:outlineLvl w:val="0"/>
        <w:rPr>
          <w:sz w:val="22"/>
          <w:szCs w:val="22"/>
        </w:rPr>
        <w:sectPr w:rsidR="00993911" w:rsidRPr="009E4BEA" w:rsidSect="001C6E53">
          <w:pgSz w:w="11906" w:h="16838"/>
          <w:pgMar w:top="709" w:right="424" w:bottom="568" w:left="1260" w:header="708" w:footer="708" w:gutter="0"/>
          <w:cols w:space="708"/>
          <w:docGrid w:linePitch="360"/>
        </w:sectPr>
      </w:pPr>
    </w:p>
    <w:p w:rsidR="00E87B3B" w:rsidRPr="009E4BEA" w:rsidRDefault="00E87B3B" w:rsidP="001C6E53">
      <w:pPr>
        <w:autoSpaceDE w:val="0"/>
        <w:autoSpaceDN w:val="0"/>
        <w:adjustRightInd w:val="0"/>
        <w:jc w:val="right"/>
        <w:outlineLvl w:val="0"/>
        <w:rPr>
          <w:rFonts w:eastAsia="Calibri"/>
          <w:sz w:val="22"/>
          <w:szCs w:val="22"/>
        </w:rPr>
      </w:pPr>
      <w:r w:rsidRPr="009E4BEA">
        <w:rPr>
          <w:rFonts w:eastAsia="Calibri"/>
          <w:sz w:val="22"/>
          <w:szCs w:val="22"/>
        </w:rPr>
        <w:lastRenderedPageBreak/>
        <w:t>Приложение № 1</w:t>
      </w:r>
    </w:p>
    <w:p w:rsidR="00E87B3B" w:rsidRPr="009E4BEA" w:rsidRDefault="00E87B3B" w:rsidP="001C6E53">
      <w:pPr>
        <w:autoSpaceDE w:val="0"/>
        <w:autoSpaceDN w:val="0"/>
        <w:adjustRightInd w:val="0"/>
        <w:jc w:val="right"/>
        <w:rPr>
          <w:rFonts w:eastAsia="Calibri"/>
          <w:sz w:val="22"/>
          <w:szCs w:val="22"/>
        </w:rPr>
      </w:pPr>
      <w:r w:rsidRPr="009E4BEA">
        <w:rPr>
          <w:rFonts w:eastAsia="Calibri"/>
          <w:sz w:val="22"/>
          <w:szCs w:val="22"/>
        </w:rPr>
        <w:t xml:space="preserve">к </w:t>
      </w:r>
      <w:r w:rsidR="00AE590E" w:rsidRPr="009E4BEA">
        <w:rPr>
          <w:rFonts w:eastAsia="Calibri"/>
          <w:sz w:val="22"/>
          <w:szCs w:val="22"/>
        </w:rPr>
        <w:t xml:space="preserve"> контракту</w:t>
      </w:r>
    </w:p>
    <w:p w:rsidR="00E87B3B" w:rsidRPr="009E4BEA" w:rsidRDefault="00E87B3B" w:rsidP="001C6E53">
      <w:pPr>
        <w:autoSpaceDE w:val="0"/>
        <w:autoSpaceDN w:val="0"/>
        <w:adjustRightInd w:val="0"/>
        <w:jc w:val="right"/>
        <w:rPr>
          <w:rFonts w:eastAsia="Calibri"/>
          <w:sz w:val="22"/>
          <w:szCs w:val="22"/>
        </w:rPr>
      </w:pPr>
      <w:r w:rsidRPr="009E4BEA">
        <w:rPr>
          <w:rFonts w:eastAsia="Calibri"/>
          <w:sz w:val="22"/>
          <w:szCs w:val="22"/>
        </w:rPr>
        <w:t xml:space="preserve">от </w:t>
      </w:r>
      <w:r w:rsidR="0020717F" w:rsidRPr="009E4BEA">
        <w:rPr>
          <w:sz w:val="22"/>
          <w:szCs w:val="22"/>
        </w:rPr>
        <w:t>«</w:t>
      </w:r>
      <w:r w:rsidR="0020717F">
        <w:rPr>
          <w:sz w:val="22"/>
          <w:szCs w:val="22"/>
        </w:rPr>
        <w:t>04</w:t>
      </w:r>
      <w:r w:rsidR="0020717F" w:rsidRPr="009E4BEA">
        <w:rPr>
          <w:sz w:val="22"/>
          <w:szCs w:val="22"/>
        </w:rPr>
        <w:t xml:space="preserve">» </w:t>
      </w:r>
      <w:r w:rsidR="0020717F">
        <w:rPr>
          <w:sz w:val="22"/>
          <w:szCs w:val="22"/>
        </w:rPr>
        <w:t>мая</w:t>
      </w:r>
      <w:r w:rsidR="0020717F" w:rsidRPr="009E4BEA">
        <w:rPr>
          <w:sz w:val="22"/>
          <w:szCs w:val="22"/>
        </w:rPr>
        <w:t xml:space="preserve"> 2022 г.</w:t>
      </w:r>
      <w:r w:rsidRPr="009E4BEA">
        <w:rPr>
          <w:rFonts w:eastAsia="Calibri"/>
          <w:sz w:val="22"/>
          <w:szCs w:val="22"/>
        </w:rPr>
        <w:t xml:space="preserve"> № </w:t>
      </w:r>
      <w:r w:rsidR="001C6E53" w:rsidRPr="009E4BEA">
        <w:rPr>
          <w:sz w:val="22"/>
          <w:szCs w:val="22"/>
        </w:rPr>
        <w:t>03402000033220036560001</w:t>
      </w:r>
    </w:p>
    <w:p w:rsidR="00E87B3B" w:rsidRPr="009E4BEA" w:rsidRDefault="00E87B3B" w:rsidP="001C6E53">
      <w:pPr>
        <w:autoSpaceDE w:val="0"/>
        <w:autoSpaceDN w:val="0"/>
        <w:adjustRightInd w:val="0"/>
        <w:jc w:val="both"/>
        <w:rPr>
          <w:rFonts w:eastAsia="Calibri"/>
          <w:sz w:val="22"/>
          <w:szCs w:val="22"/>
        </w:rPr>
      </w:pPr>
    </w:p>
    <w:p w:rsidR="00E87B3B" w:rsidRPr="009E4BEA" w:rsidRDefault="00E87B3B" w:rsidP="001C6E53">
      <w:pPr>
        <w:autoSpaceDE w:val="0"/>
        <w:autoSpaceDN w:val="0"/>
        <w:adjustRightInd w:val="0"/>
        <w:jc w:val="center"/>
        <w:rPr>
          <w:rFonts w:eastAsia="Calibri"/>
          <w:sz w:val="22"/>
          <w:szCs w:val="22"/>
        </w:rPr>
      </w:pPr>
    </w:p>
    <w:p w:rsidR="00993911" w:rsidRPr="009E4BEA" w:rsidRDefault="00993911" w:rsidP="001C6E53">
      <w:pPr>
        <w:autoSpaceDE w:val="0"/>
        <w:autoSpaceDN w:val="0"/>
        <w:adjustRightInd w:val="0"/>
        <w:jc w:val="center"/>
        <w:rPr>
          <w:b/>
          <w:sz w:val="22"/>
          <w:szCs w:val="22"/>
        </w:rPr>
      </w:pPr>
      <w:r w:rsidRPr="009E4BEA">
        <w:rPr>
          <w:b/>
          <w:sz w:val="22"/>
          <w:szCs w:val="22"/>
        </w:rPr>
        <w:t xml:space="preserve">СПЕЦИФИКАЦИЯ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814"/>
        <w:gridCol w:w="1134"/>
        <w:gridCol w:w="1821"/>
        <w:gridCol w:w="850"/>
        <w:gridCol w:w="993"/>
        <w:gridCol w:w="992"/>
        <w:gridCol w:w="709"/>
        <w:gridCol w:w="708"/>
        <w:gridCol w:w="709"/>
        <w:gridCol w:w="992"/>
        <w:gridCol w:w="851"/>
        <w:gridCol w:w="992"/>
        <w:gridCol w:w="992"/>
        <w:gridCol w:w="1276"/>
      </w:tblGrid>
      <w:tr w:rsidR="00075F84" w:rsidRPr="009E4BEA" w:rsidTr="000F3F99">
        <w:tc>
          <w:tcPr>
            <w:tcW w:w="680"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N п/п</w:t>
            </w:r>
          </w:p>
        </w:tc>
        <w:tc>
          <w:tcPr>
            <w:tcW w:w="2948" w:type="dxa"/>
            <w:gridSpan w:val="2"/>
            <w:vAlign w:val="center"/>
          </w:tcPr>
          <w:p w:rsidR="00075F84" w:rsidRPr="009E4BEA" w:rsidRDefault="00075F84" w:rsidP="004878EB">
            <w:pPr>
              <w:widowControl w:val="0"/>
              <w:autoSpaceDE w:val="0"/>
              <w:autoSpaceDN w:val="0"/>
              <w:jc w:val="center"/>
              <w:rPr>
                <w:sz w:val="16"/>
                <w:szCs w:val="16"/>
              </w:rPr>
            </w:pPr>
            <w:r w:rsidRPr="009E4BEA">
              <w:rPr>
                <w:sz w:val="16"/>
                <w:szCs w:val="16"/>
              </w:rPr>
              <w:t xml:space="preserve">Наименование Товара в соответствии с единым справочником-каталогом лекарственных препаратов (далее - ЕСКЛП) </w:t>
            </w:r>
            <w:hyperlink w:anchor="P1330" w:history="1">
              <w:r w:rsidRPr="009E4BEA">
                <w:rPr>
                  <w:color w:val="0000FF"/>
                  <w:sz w:val="16"/>
                  <w:szCs w:val="16"/>
                </w:rPr>
                <w:t>&lt;196&gt;</w:t>
              </w:r>
            </w:hyperlink>
          </w:p>
        </w:tc>
        <w:tc>
          <w:tcPr>
            <w:tcW w:w="1821"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Торговое наименование, форма выпуска в соответствии с регистрационным удостоверением лекарственного препарата</w:t>
            </w:r>
          </w:p>
        </w:tc>
        <w:tc>
          <w:tcPr>
            <w:tcW w:w="850"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Лекарственная форма в соответствии с ЕСКЛП</w:t>
            </w:r>
          </w:p>
        </w:tc>
        <w:tc>
          <w:tcPr>
            <w:tcW w:w="993"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Дозировка в соответствии с ЕСКЛП</w:t>
            </w:r>
          </w:p>
        </w:tc>
        <w:tc>
          <w:tcPr>
            <w:tcW w:w="992"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Единица измерения Товара в соответствии с ЕСКЛП (ПЕ)</w:t>
            </w:r>
          </w:p>
        </w:tc>
        <w:tc>
          <w:tcPr>
            <w:tcW w:w="2126" w:type="dxa"/>
            <w:gridSpan w:val="3"/>
            <w:vAlign w:val="center"/>
          </w:tcPr>
          <w:p w:rsidR="00075F84" w:rsidRPr="009E4BEA" w:rsidRDefault="00075F84" w:rsidP="004878EB">
            <w:pPr>
              <w:widowControl w:val="0"/>
              <w:autoSpaceDE w:val="0"/>
              <w:autoSpaceDN w:val="0"/>
              <w:jc w:val="center"/>
              <w:rPr>
                <w:sz w:val="16"/>
                <w:szCs w:val="16"/>
              </w:rPr>
            </w:pPr>
            <w:r w:rsidRPr="009E4BEA">
              <w:rPr>
                <w:sz w:val="16"/>
                <w:szCs w:val="16"/>
              </w:rPr>
              <w:t>Цена за единицу измерения Товара, в том числе</w:t>
            </w:r>
          </w:p>
        </w:tc>
        <w:tc>
          <w:tcPr>
            <w:tcW w:w="992"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Количество в единицах измерения Товара</w:t>
            </w:r>
          </w:p>
        </w:tc>
        <w:tc>
          <w:tcPr>
            <w:tcW w:w="2835" w:type="dxa"/>
            <w:gridSpan w:val="3"/>
            <w:vAlign w:val="center"/>
          </w:tcPr>
          <w:p w:rsidR="00075F84" w:rsidRPr="009E4BEA" w:rsidRDefault="00075F84" w:rsidP="004878EB">
            <w:pPr>
              <w:widowControl w:val="0"/>
              <w:autoSpaceDE w:val="0"/>
              <w:autoSpaceDN w:val="0"/>
              <w:jc w:val="center"/>
              <w:rPr>
                <w:sz w:val="16"/>
                <w:szCs w:val="16"/>
              </w:rPr>
            </w:pPr>
            <w:r w:rsidRPr="009E4BEA">
              <w:rPr>
                <w:sz w:val="16"/>
                <w:szCs w:val="16"/>
              </w:rPr>
              <w:t>Стоимость, в том числе</w:t>
            </w:r>
          </w:p>
        </w:tc>
        <w:tc>
          <w:tcPr>
            <w:tcW w:w="1276" w:type="dxa"/>
            <w:vMerge w:val="restart"/>
            <w:vAlign w:val="center"/>
          </w:tcPr>
          <w:p w:rsidR="00075F84" w:rsidRPr="009E4BEA" w:rsidRDefault="00075F84" w:rsidP="004878EB">
            <w:pPr>
              <w:widowControl w:val="0"/>
              <w:autoSpaceDE w:val="0"/>
              <w:autoSpaceDN w:val="0"/>
              <w:jc w:val="center"/>
              <w:rPr>
                <w:sz w:val="16"/>
                <w:szCs w:val="16"/>
              </w:rPr>
            </w:pPr>
            <w:r w:rsidRPr="009E4BEA">
              <w:rPr>
                <w:sz w:val="16"/>
                <w:szCs w:val="16"/>
              </w:rPr>
              <w:t>Количество вторичных (потребительских) упаковок</w:t>
            </w:r>
          </w:p>
        </w:tc>
      </w:tr>
      <w:tr w:rsidR="00075F84" w:rsidRPr="009E4BEA" w:rsidTr="000F3F99">
        <w:tc>
          <w:tcPr>
            <w:tcW w:w="680" w:type="dxa"/>
            <w:vMerge/>
            <w:vAlign w:val="center"/>
          </w:tcPr>
          <w:p w:rsidR="00075F84" w:rsidRPr="009E4BEA" w:rsidRDefault="00075F84" w:rsidP="004878EB">
            <w:pPr>
              <w:spacing w:after="200" w:line="276" w:lineRule="auto"/>
              <w:jc w:val="center"/>
              <w:rPr>
                <w:rFonts w:eastAsia="Calibri"/>
                <w:sz w:val="16"/>
                <w:szCs w:val="16"/>
                <w:lang w:eastAsia="en-US"/>
              </w:rPr>
            </w:pPr>
          </w:p>
        </w:tc>
        <w:tc>
          <w:tcPr>
            <w:tcW w:w="1814"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международное непатентованное или химическое, или группировочное наименование</w:t>
            </w:r>
          </w:p>
        </w:tc>
        <w:tc>
          <w:tcPr>
            <w:tcW w:w="1134"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торговое наименование</w:t>
            </w:r>
          </w:p>
        </w:tc>
        <w:tc>
          <w:tcPr>
            <w:tcW w:w="1821" w:type="dxa"/>
            <w:vMerge/>
            <w:vAlign w:val="center"/>
          </w:tcPr>
          <w:p w:rsidR="00075F84" w:rsidRPr="009E4BEA" w:rsidRDefault="00075F84" w:rsidP="004878EB">
            <w:pPr>
              <w:spacing w:after="200" w:line="276" w:lineRule="auto"/>
              <w:jc w:val="center"/>
              <w:rPr>
                <w:rFonts w:eastAsia="Calibri"/>
                <w:sz w:val="16"/>
                <w:szCs w:val="16"/>
                <w:lang w:eastAsia="en-US"/>
              </w:rPr>
            </w:pPr>
          </w:p>
        </w:tc>
        <w:tc>
          <w:tcPr>
            <w:tcW w:w="850" w:type="dxa"/>
            <w:vMerge/>
            <w:vAlign w:val="center"/>
          </w:tcPr>
          <w:p w:rsidR="00075F84" w:rsidRPr="009E4BEA" w:rsidRDefault="00075F84" w:rsidP="004878EB">
            <w:pPr>
              <w:spacing w:after="200" w:line="276" w:lineRule="auto"/>
              <w:jc w:val="center"/>
              <w:rPr>
                <w:rFonts w:eastAsia="Calibri"/>
                <w:sz w:val="16"/>
                <w:szCs w:val="16"/>
                <w:lang w:eastAsia="en-US"/>
              </w:rPr>
            </w:pPr>
          </w:p>
        </w:tc>
        <w:tc>
          <w:tcPr>
            <w:tcW w:w="993" w:type="dxa"/>
            <w:vMerge/>
            <w:vAlign w:val="center"/>
          </w:tcPr>
          <w:p w:rsidR="00075F84" w:rsidRPr="009E4BEA" w:rsidRDefault="00075F84" w:rsidP="004878EB">
            <w:pPr>
              <w:spacing w:after="200" w:line="276" w:lineRule="auto"/>
              <w:jc w:val="center"/>
              <w:rPr>
                <w:rFonts w:eastAsia="Calibri"/>
                <w:sz w:val="16"/>
                <w:szCs w:val="16"/>
                <w:lang w:eastAsia="en-US"/>
              </w:rPr>
            </w:pPr>
          </w:p>
        </w:tc>
        <w:tc>
          <w:tcPr>
            <w:tcW w:w="992" w:type="dxa"/>
            <w:vMerge/>
            <w:vAlign w:val="center"/>
          </w:tcPr>
          <w:p w:rsidR="00075F84" w:rsidRPr="009E4BEA" w:rsidRDefault="00075F84" w:rsidP="004878EB">
            <w:pPr>
              <w:spacing w:after="200" w:line="276" w:lineRule="auto"/>
              <w:jc w:val="center"/>
              <w:rPr>
                <w:rFonts w:eastAsia="Calibri"/>
                <w:sz w:val="16"/>
                <w:szCs w:val="16"/>
                <w:lang w:eastAsia="en-US"/>
              </w:rPr>
            </w:pPr>
          </w:p>
        </w:tc>
        <w:tc>
          <w:tcPr>
            <w:tcW w:w="709"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без НДС</w:t>
            </w:r>
          </w:p>
        </w:tc>
        <w:tc>
          <w:tcPr>
            <w:tcW w:w="708"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размер НДС (если облагается НДС)</w:t>
            </w:r>
          </w:p>
        </w:tc>
        <w:tc>
          <w:tcPr>
            <w:tcW w:w="709"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итого</w:t>
            </w:r>
          </w:p>
        </w:tc>
        <w:tc>
          <w:tcPr>
            <w:tcW w:w="992" w:type="dxa"/>
            <w:vMerge/>
            <w:vAlign w:val="center"/>
          </w:tcPr>
          <w:p w:rsidR="00075F84" w:rsidRPr="009E4BEA" w:rsidRDefault="00075F84" w:rsidP="004878EB">
            <w:pPr>
              <w:spacing w:after="200" w:line="276" w:lineRule="auto"/>
              <w:jc w:val="center"/>
              <w:rPr>
                <w:rFonts w:eastAsia="Calibri"/>
                <w:sz w:val="16"/>
                <w:szCs w:val="16"/>
                <w:lang w:eastAsia="en-US"/>
              </w:rPr>
            </w:pPr>
          </w:p>
        </w:tc>
        <w:tc>
          <w:tcPr>
            <w:tcW w:w="851"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без НДС</w:t>
            </w:r>
          </w:p>
        </w:tc>
        <w:tc>
          <w:tcPr>
            <w:tcW w:w="992"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размер НДС (если облагается НДС)</w:t>
            </w:r>
          </w:p>
        </w:tc>
        <w:tc>
          <w:tcPr>
            <w:tcW w:w="992"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итого</w:t>
            </w:r>
          </w:p>
        </w:tc>
        <w:tc>
          <w:tcPr>
            <w:tcW w:w="1276" w:type="dxa"/>
            <w:vMerge/>
            <w:vAlign w:val="center"/>
          </w:tcPr>
          <w:p w:rsidR="00075F84" w:rsidRPr="009E4BEA" w:rsidRDefault="00075F84" w:rsidP="004878EB">
            <w:pPr>
              <w:spacing w:after="200" w:line="276" w:lineRule="auto"/>
              <w:jc w:val="center"/>
              <w:rPr>
                <w:rFonts w:eastAsia="Calibri"/>
                <w:sz w:val="16"/>
                <w:szCs w:val="16"/>
                <w:lang w:eastAsia="en-US"/>
              </w:rPr>
            </w:pPr>
          </w:p>
        </w:tc>
      </w:tr>
      <w:tr w:rsidR="00075F84" w:rsidRPr="009E4BEA" w:rsidTr="000F3F99">
        <w:tc>
          <w:tcPr>
            <w:tcW w:w="680"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1</w:t>
            </w:r>
          </w:p>
        </w:tc>
        <w:tc>
          <w:tcPr>
            <w:tcW w:w="1814"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2</w:t>
            </w:r>
          </w:p>
        </w:tc>
        <w:tc>
          <w:tcPr>
            <w:tcW w:w="1134"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3</w:t>
            </w:r>
          </w:p>
        </w:tc>
        <w:tc>
          <w:tcPr>
            <w:tcW w:w="1821"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4</w:t>
            </w:r>
          </w:p>
        </w:tc>
        <w:tc>
          <w:tcPr>
            <w:tcW w:w="850"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5</w:t>
            </w:r>
          </w:p>
        </w:tc>
        <w:tc>
          <w:tcPr>
            <w:tcW w:w="993"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6</w:t>
            </w:r>
          </w:p>
        </w:tc>
        <w:tc>
          <w:tcPr>
            <w:tcW w:w="992"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7</w:t>
            </w:r>
          </w:p>
        </w:tc>
        <w:tc>
          <w:tcPr>
            <w:tcW w:w="709"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8</w:t>
            </w:r>
          </w:p>
        </w:tc>
        <w:tc>
          <w:tcPr>
            <w:tcW w:w="708"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9</w:t>
            </w:r>
          </w:p>
        </w:tc>
        <w:tc>
          <w:tcPr>
            <w:tcW w:w="709"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10</w:t>
            </w:r>
          </w:p>
        </w:tc>
        <w:tc>
          <w:tcPr>
            <w:tcW w:w="992" w:type="dxa"/>
            <w:vAlign w:val="center"/>
          </w:tcPr>
          <w:p w:rsidR="00075F84" w:rsidRPr="009E4BEA" w:rsidRDefault="00075F84" w:rsidP="004878EB">
            <w:pPr>
              <w:widowControl w:val="0"/>
              <w:autoSpaceDE w:val="0"/>
              <w:autoSpaceDN w:val="0"/>
              <w:jc w:val="center"/>
              <w:rPr>
                <w:sz w:val="16"/>
                <w:szCs w:val="16"/>
              </w:rPr>
            </w:pPr>
            <w:bookmarkStart w:id="11" w:name="P515"/>
            <w:bookmarkEnd w:id="11"/>
            <w:r w:rsidRPr="009E4BEA">
              <w:rPr>
                <w:sz w:val="16"/>
                <w:szCs w:val="16"/>
              </w:rPr>
              <w:t>11</w:t>
            </w:r>
          </w:p>
        </w:tc>
        <w:tc>
          <w:tcPr>
            <w:tcW w:w="851"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12</w:t>
            </w:r>
          </w:p>
        </w:tc>
        <w:tc>
          <w:tcPr>
            <w:tcW w:w="992"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13</w:t>
            </w:r>
          </w:p>
        </w:tc>
        <w:tc>
          <w:tcPr>
            <w:tcW w:w="992" w:type="dxa"/>
            <w:vAlign w:val="center"/>
          </w:tcPr>
          <w:p w:rsidR="00075F84" w:rsidRPr="009E4BEA" w:rsidRDefault="00075F84" w:rsidP="004878EB">
            <w:pPr>
              <w:widowControl w:val="0"/>
              <w:autoSpaceDE w:val="0"/>
              <w:autoSpaceDN w:val="0"/>
              <w:jc w:val="center"/>
              <w:rPr>
                <w:sz w:val="16"/>
                <w:szCs w:val="16"/>
              </w:rPr>
            </w:pPr>
            <w:r w:rsidRPr="009E4BEA">
              <w:rPr>
                <w:sz w:val="16"/>
                <w:szCs w:val="16"/>
              </w:rPr>
              <w:t>14</w:t>
            </w:r>
          </w:p>
        </w:tc>
        <w:tc>
          <w:tcPr>
            <w:tcW w:w="1276" w:type="dxa"/>
            <w:vAlign w:val="center"/>
          </w:tcPr>
          <w:p w:rsidR="00075F84" w:rsidRPr="009E4BEA" w:rsidRDefault="00075F84" w:rsidP="004878EB">
            <w:pPr>
              <w:widowControl w:val="0"/>
              <w:autoSpaceDE w:val="0"/>
              <w:autoSpaceDN w:val="0"/>
              <w:jc w:val="center"/>
              <w:rPr>
                <w:sz w:val="16"/>
                <w:szCs w:val="16"/>
              </w:rPr>
            </w:pPr>
            <w:bookmarkStart w:id="12" w:name="P519"/>
            <w:bookmarkEnd w:id="12"/>
            <w:r w:rsidRPr="009E4BEA">
              <w:rPr>
                <w:sz w:val="16"/>
                <w:szCs w:val="16"/>
              </w:rPr>
              <w:t>15</w:t>
            </w:r>
          </w:p>
        </w:tc>
      </w:tr>
      <w:tr w:rsidR="0024212C" w:rsidRPr="009E4BEA" w:rsidTr="000F3F99">
        <w:tc>
          <w:tcPr>
            <w:tcW w:w="680"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1.</w:t>
            </w:r>
          </w:p>
        </w:tc>
        <w:tc>
          <w:tcPr>
            <w:tcW w:w="1814" w:type="dxa"/>
            <w:vAlign w:val="center"/>
          </w:tcPr>
          <w:p w:rsidR="0024212C" w:rsidRPr="009E4BEA" w:rsidRDefault="0024212C" w:rsidP="004878EB">
            <w:pPr>
              <w:jc w:val="center"/>
              <w:rPr>
                <w:sz w:val="16"/>
                <w:szCs w:val="16"/>
              </w:rPr>
            </w:pPr>
            <w:r w:rsidRPr="009E4BEA">
              <w:rPr>
                <w:sz w:val="16"/>
                <w:szCs w:val="16"/>
              </w:rPr>
              <w:t xml:space="preserve">Кальция карбонат + </w:t>
            </w:r>
            <w:proofErr w:type="spellStart"/>
            <w:r w:rsidRPr="009E4BEA">
              <w:rPr>
                <w:sz w:val="16"/>
                <w:szCs w:val="16"/>
              </w:rPr>
              <w:t>Колекальциферол</w:t>
            </w:r>
            <w:proofErr w:type="spellEnd"/>
          </w:p>
        </w:tc>
        <w:tc>
          <w:tcPr>
            <w:tcW w:w="1134" w:type="dxa"/>
            <w:vAlign w:val="center"/>
          </w:tcPr>
          <w:p w:rsidR="0024212C" w:rsidRPr="009E4BEA" w:rsidRDefault="0024212C" w:rsidP="00DB16B0">
            <w:pPr>
              <w:widowControl w:val="0"/>
              <w:autoSpaceDE w:val="0"/>
              <w:autoSpaceDN w:val="0"/>
              <w:jc w:val="center"/>
              <w:rPr>
                <w:sz w:val="16"/>
                <w:szCs w:val="16"/>
              </w:rPr>
            </w:pPr>
            <w:r w:rsidRPr="009E4BEA">
              <w:rPr>
                <w:sz w:val="16"/>
                <w:szCs w:val="16"/>
              </w:rPr>
              <w:t>167 904,00</w:t>
            </w:r>
          </w:p>
        </w:tc>
        <w:tc>
          <w:tcPr>
            <w:tcW w:w="1821" w:type="dxa"/>
            <w:vAlign w:val="center"/>
          </w:tcPr>
          <w:p w:rsidR="0024212C" w:rsidRPr="009E4BEA" w:rsidRDefault="0024212C" w:rsidP="004878EB">
            <w:pPr>
              <w:jc w:val="center"/>
              <w:rPr>
                <w:iCs/>
                <w:sz w:val="16"/>
                <w:szCs w:val="16"/>
              </w:rPr>
            </w:pPr>
            <w:proofErr w:type="spellStart"/>
            <w:r w:rsidRPr="009E4BEA">
              <w:rPr>
                <w:sz w:val="16"/>
                <w:szCs w:val="16"/>
              </w:rPr>
              <w:t>Компливит</w:t>
            </w:r>
            <w:proofErr w:type="spellEnd"/>
            <w:r w:rsidRPr="009E4BEA">
              <w:rPr>
                <w:sz w:val="16"/>
                <w:szCs w:val="16"/>
              </w:rPr>
              <w:t xml:space="preserve">® Кальций Д3 Форте, </w:t>
            </w:r>
            <w:r w:rsidRPr="009E4BEA">
              <w:rPr>
                <w:iCs/>
                <w:sz w:val="16"/>
                <w:szCs w:val="16"/>
              </w:rPr>
              <w:t>таблетки жевательные, мятные 500 мг + 400 ЕД</w:t>
            </w:r>
          </w:p>
          <w:p w:rsidR="0024212C" w:rsidRPr="009E4BEA" w:rsidRDefault="0024212C" w:rsidP="004878EB">
            <w:pPr>
              <w:widowControl w:val="0"/>
              <w:autoSpaceDE w:val="0"/>
              <w:autoSpaceDN w:val="0"/>
              <w:jc w:val="center"/>
              <w:rPr>
                <w:sz w:val="16"/>
                <w:szCs w:val="16"/>
              </w:rPr>
            </w:pPr>
            <w:r w:rsidRPr="009E4BEA">
              <w:rPr>
                <w:color w:val="000000"/>
                <w:sz w:val="16"/>
                <w:szCs w:val="16"/>
                <w:shd w:val="clear" w:color="auto" w:fill="FFFFFF"/>
              </w:rPr>
              <w:t>100 шт. - банки - пачки картонные (100 шт.)</w:t>
            </w:r>
          </w:p>
        </w:tc>
        <w:tc>
          <w:tcPr>
            <w:tcW w:w="850" w:type="dxa"/>
            <w:vAlign w:val="center"/>
          </w:tcPr>
          <w:p w:rsidR="0024212C" w:rsidRPr="009E4BEA" w:rsidRDefault="0024212C" w:rsidP="004878EB">
            <w:pPr>
              <w:widowControl w:val="0"/>
              <w:autoSpaceDE w:val="0"/>
              <w:autoSpaceDN w:val="0"/>
              <w:jc w:val="center"/>
              <w:rPr>
                <w:sz w:val="16"/>
                <w:szCs w:val="16"/>
              </w:rPr>
            </w:pPr>
            <w:r w:rsidRPr="009E4BEA">
              <w:rPr>
                <w:iCs/>
                <w:sz w:val="16"/>
                <w:szCs w:val="16"/>
              </w:rPr>
              <w:t>таблетки жевательные</w:t>
            </w:r>
          </w:p>
        </w:tc>
        <w:tc>
          <w:tcPr>
            <w:tcW w:w="993" w:type="dxa"/>
            <w:vAlign w:val="center"/>
          </w:tcPr>
          <w:p w:rsidR="0024212C" w:rsidRPr="009E4BEA" w:rsidRDefault="0024212C" w:rsidP="004878EB">
            <w:pPr>
              <w:widowControl w:val="0"/>
              <w:autoSpaceDE w:val="0"/>
              <w:autoSpaceDN w:val="0"/>
              <w:jc w:val="center"/>
              <w:rPr>
                <w:sz w:val="16"/>
                <w:szCs w:val="16"/>
              </w:rPr>
            </w:pPr>
            <w:r w:rsidRPr="009E4BEA">
              <w:rPr>
                <w:color w:val="212529"/>
                <w:sz w:val="16"/>
                <w:szCs w:val="16"/>
                <w:shd w:val="clear" w:color="auto" w:fill="FFFFFF"/>
              </w:rPr>
              <w:t>500 мг+400 ЕД</w:t>
            </w:r>
          </w:p>
        </w:tc>
        <w:tc>
          <w:tcPr>
            <w:tcW w:w="992"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Штука</w:t>
            </w:r>
          </w:p>
        </w:tc>
        <w:tc>
          <w:tcPr>
            <w:tcW w:w="709"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5,83</w:t>
            </w:r>
          </w:p>
        </w:tc>
        <w:tc>
          <w:tcPr>
            <w:tcW w:w="708" w:type="dxa"/>
            <w:vAlign w:val="center"/>
          </w:tcPr>
          <w:p w:rsidR="0024212C" w:rsidRPr="009E4BEA" w:rsidRDefault="0024212C" w:rsidP="004878EB">
            <w:pPr>
              <w:widowControl w:val="0"/>
              <w:autoSpaceDE w:val="0"/>
              <w:autoSpaceDN w:val="0"/>
              <w:jc w:val="center"/>
              <w:rPr>
                <w:sz w:val="16"/>
                <w:szCs w:val="16"/>
                <w:lang w:val="en-US"/>
              </w:rPr>
            </w:pPr>
            <w:r w:rsidRPr="009E4BEA">
              <w:rPr>
                <w:sz w:val="16"/>
                <w:szCs w:val="16"/>
                <w:lang w:val="en-US"/>
              </w:rPr>
              <w:t>-</w:t>
            </w:r>
          </w:p>
        </w:tc>
        <w:tc>
          <w:tcPr>
            <w:tcW w:w="709"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5,83</w:t>
            </w:r>
          </w:p>
        </w:tc>
        <w:tc>
          <w:tcPr>
            <w:tcW w:w="992"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28 800</w:t>
            </w:r>
          </w:p>
        </w:tc>
        <w:tc>
          <w:tcPr>
            <w:tcW w:w="851"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167 904,00</w:t>
            </w:r>
          </w:p>
        </w:tc>
        <w:tc>
          <w:tcPr>
            <w:tcW w:w="992" w:type="dxa"/>
            <w:vAlign w:val="center"/>
          </w:tcPr>
          <w:p w:rsidR="0024212C" w:rsidRPr="009E4BEA" w:rsidRDefault="0024212C" w:rsidP="004878EB">
            <w:pPr>
              <w:widowControl w:val="0"/>
              <w:autoSpaceDE w:val="0"/>
              <w:autoSpaceDN w:val="0"/>
              <w:jc w:val="center"/>
              <w:rPr>
                <w:sz w:val="16"/>
                <w:szCs w:val="16"/>
                <w:lang w:val="en-US"/>
              </w:rPr>
            </w:pPr>
            <w:r w:rsidRPr="009E4BEA">
              <w:rPr>
                <w:sz w:val="16"/>
                <w:szCs w:val="16"/>
                <w:lang w:val="en-US"/>
              </w:rPr>
              <w:t>-</w:t>
            </w:r>
          </w:p>
        </w:tc>
        <w:tc>
          <w:tcPr>
            <w:tcW w:w="992"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167 904,00</w:t>
            </w:r>
          </w:p>
        </w:tc>
        <w:tc>
          <w:tcPr>
            <w:tcW w:w="1276" w:type="dxa"/>
            <w:vAlign w:val="center"/>
          </w:tcPr>
          <w:p w:rsidR="0024212C" w:rsidRPr="009E4BEA" w:rsidRDefault="0024212C" w:rsidP="004878EB">
            <w:pPr>
              <w:widowControl w:val="0"/>
              <w:autoSpaceDE w:val="0"/>
              <w:autoSpaceDN w:val="0"/>
              <w:jc w:val="center"/>
              <w:rPr>
                <w:sz w:val="16"/>
                <w:szCs w:val="16"/>
              </w:rPr>
            </w:pPr>
            <w:r w:rsidRPr="009E4BEA">
              <w:rPr>
                <w:sz w:val="16"/>
                <w:szCs w:val="16"/>
              </w:rPr>
              <w:t>288</w:t>
            </w:r>
          </w:p>
        </w:tc>
      </w:tr>
      <w:tr w:rsidR="0024212C" w:rsidRPr="009E4BEA" w:rsidTr="00655B18">
        <w:tc>
          <w:tcPr>
            <w:tcW w:w="10410" w:type="dxa"/>
            <w:gridSpan w:val="10"/>
            <w:vAlign w:val="center"/>
          </w:tcPr>
          <w:p w:rsidR="0024212C" w:rsidRPr="009E4BEA" w:rsidRDefault="0024212C" w:rsidP="004878EB">
            <w:pPr>
              <w:widowControl w:val="0"/>
              <w:autoSpaceDE w:val="0"/>
              <w:autoSpaceDN w:val="0"/>
              <w:jc w:val="center"/>
              <w:rPr>
                <w:sz w:val="16"/>
                <w:szCs w:val="16"/>
              </w:rPr>
            </w:pPr>
            <w:r w:rsidRPr="009E4BEA">
              <w:rPr>
                <w:sz w:val="16"/>
                <w:szCs w:val="16"/>
              </w:rPr>
              <w:t>ИТОГО:</w:t>
            </w:r>
          </w:p>
        </w:tc>
        <w:tc>
          <w:tcPr>
            <w:tcW w:w="992" w:type="dxa"/>
            <w:vAlign w:val="center"/>
          </w:tcPr>
          <w:p w:rsidR="0024212C" w:rsidRPr="009E4BEA" w:rsidRDefault="0024212C" w:rsidP="002511BD">
            <w:pPr>
              <w:widowControl w:val="0"/>
              <w:autoSpaceDE w:val="0"/>
              <w:autoSpaceDN w:val="0"/>
              <w:jc w:val="center"/>
              <w:rPr>
                <w:sz w:val="16"/>
                <w:szCs w:val="16"/>
              </w:rPr>
            </w:pPr>
            <w:r w:rsidRPr="009E4BEA">
              <w:rPr>
                <w:sz w:val="16"/>
                <w:szCs w:val="16"/>
              </w:rPr>
              <w:t>28 800</w:t>
            </w:r>
          </w:p>
        </w:tc>
        <w:tc>
          <w:tcPr>
            <w:tcW w:w="851" w:type="dxa"/>
            <w:vAlign w:val="center"/>
          </w:tcPr>
          <w:p w:rsidR="0024212C" w:rsidRPr="009E4BEA" w:rsidRDefault="0024212C" w:rsidP="00DB16B0">
            <w:pPr>
              <w:widowControl w:val="0"/>
              <w:autoSpaceDE w:val="0"/>
              <w:autoSpaceDN w:val="0"/>
              <w:jc w:val="center"/>
              <w:rPr>
                <w:sz w:val="16"/>
                <w:szCs w:val="16"/>
              </w:rPr>
            </w:pPr>
            <w:r w:rsidRPr="009E4BEA">
              <w:rPr>
                <w:sz w:val="16"/>
                <w:szCs w:val="16"/>
              </w:rPr>
              <w:t>167 904,00</w:t>
            </w:r>
          </w:p>
        </w:tc>
        <w:tc>
          <w:tcPr>
            <w:tcW w:w="992" w:type="dxa"/>
            <w:vAlign w:val="center"/>
          </w:tcPr>
          <w:p w:rsidR="0024212C" w:rsidRPr="009E4BEA" w:rsidRDefault="0024212C" w:rsidP="002511BD">
            <w:pPr>
              <w:widowControl w:val="0"/>
              <w:autoSpaceDE w:val="0"/>
              <w:autoSpaceDN w:val="0"/>
              <w:jc w:val="center"/>
              <w:rPr>
                <w:sz w:val="16"/>
                <w:szCs w:val="16"/>
                <w:lang w:val="en-US"/>
              </w:rPr>
            </w:pPr>
            <w:r w:rsidRPr="009E4BEA">
              <w:rPr>
                <w:sz w:val="16"/>
                <w:szCs w:val="16"/>
                <w:lang w:val="en-US"/>
              </w:rPr>
              <w:t>-</w:t>
            </w:r>
          </w:p>
        </w:tc>
        <w:tc>
          <w:tcPr>
            <w:tcW w:w="992" w:type="dxa"/>
            <w:vAlign w:val="center"/>
          </w:tcPr>
          <w:p w:rsidR="0024212C" w:rsidRPr="009E4BEA" w:rsidRDefault="0024212C" w:rsidP="002511BD">
            <w:pPr>
              <w:widowControl w:val="0"/>
              <w:autoSpaceDE w:val="0"/>
              <w:autoSpaceDN w:val="0"/>
              <w:jc w:val="center"/>
              <w:rPr>
                <w:sz w:val="16"/>
                <w:szCs w:val="16"/>
              </w:rPr>
            </w:pPr>
            <w:r w:rsidRPr="009E4BEA">
              <w:rPr>
                <w:sz w:val="16"/>
                <w:szCs w:val="16"/>
              </w:rPr>
              <w:t>167 904,00</w:t>
            </w:r>
          </w:p>
        </w:tc>
        <w:tc>
          <w:tcPr>
            <w:tcW w:w="1276" w:type="dxa"/>
            <w:vAlign w:val="center"/>
          </w:tcPr>
          <w:p w:rsidR="0024212C" w:rsidRPr="009E4BEA" w:rsidRDefault="0024212C" w:rsidP="002511BD">
            <w:pPr>
              <w:widowControl w:val="0"/>
              <w:autoSpaceDE w:val="0"/>
              <w:autoSpaceDN w:val="0"/>
              <w:jc w:val="center"/>
              <w:rPr>
                <w:sz w:val="16"/>
                <w:szCs w:val="16"/>
              </w:rPr>
            </w:pPr>
            <w:r w:rsidRPr="009E4BEA">
              <w:rPr>
                <w:sz w:val="16"/>
                <w:szCs w:val="16"/>
              </w:rPr>
              <w:t>288</w:t>
            </w:r>
          </w:p>
        </w:tc>
      </w:tr>
    </w:tbl>
    <w:p w:rsidR="00993911" w:rsidRPr="009E4BEA" w:rsidRDefault="00993911" w:rsidP="001C6E53">
      <w:pPr>
        <w:autoSpaceDE w:val="0"/>
        <w:autoSpaceDN w:val="0"/>
        <w:adjustRightInd w:val="0"/>
        <w:jc w:val="both"/>
        <w:outlineLvl w:val="0"/>
        <w:rPr>
          <w:sz w:val="22"/>
          <w:szCs w:val="22"/>
        </w:rPr>
      </w:pPr>
    </w:p>
    <w:tbl>
      <w:tblPr>
        <w:tblW w:w="15593" w:type="dxa"/>
        <w:tblInd w:w="-34" w:type="dxa"/>
        <w:tblLayout w:type="fixed"/>
        <w:tblLook w:val="04A0" w:firstRow="1" w:lastRow="0" w:firstColumn="1" w:lastColumn="0" w:noHBand="0" w:noVBand="1"/>
      </w:tblPr>
      <w:tblGrid>
        <w:gridCol w:w="8364"/>
        <w:gridCol w:w="7229"/>
      </w:tblGrid>
      <w:tr w:rsidR="00655B18" w:rsidRPr="009E4BEA" w:rsidTr="00655B18">
        <w:trPr>
          <w:trHeight w:val="244"/>
        </w:trPr>
        <w:tc>
          <w:tcPr>
            <w:tcW w:w="8364" w:type="dxa"/>
          </w:tcPr>
          <w:p w:rsidR="00655B18" w:rsidRPr="009E4BEA" w:rsidRDefault="00655B18" w:rsidP="002511BD">
            <w:pPr>
              <w:pStyle w:val="aa"/>
              <w:rPr>
                <w:sz w:val="22"/>
                <w:szCs w:val="22"/>
              </w:rPr>
            </w:pPr>
            <w:r w:rsidRPr="009E4BEA">
              <w:rPr>
                <w:sz w:val="22"/>
                <w:szCs w:val="22"/>
              </w:rPr>
              <w:t>Заказчик:</w:t>
            </w:r>
          </w:p>
          <w:p w:rsidR="00655B18" w:rsidRPr="009E4BEA" w:rsidRDefault="00655B18" w:rsidP="002511BD">
            <w:pPr>
              <w:pStyle w:val="aa"/>
              <w:rPr>
                <w:b/>
                <w:sz w:val="22"/>
                <w:szCs w:val="22"/>
              </w:rPr>
            </w:pPr>
            <w:r w:rsidRPr="009E4BEA">
              <w:rPr>
                <w:b/>
                <w:sz w:val="22"/>
                <w:szCs w:val="22"/>
              </w:rPr>
              <w:t xml:space="preserve">КОГКБУЗ "Больница скорой медицинской помощи"  </w:t>
            </w:r>
          </w:p>
          <w:p w:rsidR="00655B18" w:rsidRPr="009E4BEA" w:rsidRDefault="00655B18" w:rsidP="002511BD">
            <w:pPr>
              <w:pStyle w:val="aa"/>
              <w:rPr>
                <w:sz w:val="22"/>
                <w:szCs w:val="22"/>
              </w:rPr>
            </w:pPr>
            <w:r w:rsidRPr="009E4BEA">
              <w:rPr>
                <w:sz w:val="22"/>
                <w:szCs w:val="22"/>
              </w:rPr>
              <w:t xml:space="preserve">Главный врач </w:t>
            </w:r>
          </w:p>
          <w:p w:rsidR="00655B18" w:rsidRPr="009E4BEA" w:rsidRDefault="00655B18" w:rsidP="002511BD">
            <w:pPr>
              <w:pStyle w:val="aa"/>
              <w:rPr>
                <w:sz w:val="22"/>
                <w:szCs w:val="22"/>
              </w:rPr>
            </w:pPr>
            <w:r w:rsidRPr="009E4BEA">
              <w:rPr>
                <w:sz w:val="22"/>
                <w:szCs w:val="22"/>
              </w:rPr>
              <w:t>_________________________ С.М. Аракелян</w:t>
            </w:r>
          </w:p>
        </w:tc>
        <w:tc>
          <w:tcPr>
            <w:tcW w:w="7229" w:type="dxa"/>
          </w:tcPr>
          <w:p w:rsidR="00655B18" w:rsidRPr="009E4BEA" w:rsidRDefault="00655B18" w:rsidP="002511BD">
            <w:pPr>
              <w:pStyle w:val="aa"/>
              <w:rPr>
                <w:sz w:val="22"/>
                <w:szCs w:val="22"/>
              </w:rPr>
            </w:pPr>
            <w:r w:rsidRPr="009E4BEA">
              <w:rPr>
                <w:sz w:val="22"/>
                <w:szCs w:val="22"/>
              </w:rPr>
              <w:t>Поставщик:</w:t>
            </w:r>
          </w:p>
          <w:p w:rsidR="00655B18" w:rsidRPr="009E4BEA" w:rsidRDefault="00655B18" w:rsidP="002511BD">
            <w:pPr>
              <w:rPr>
                <w:b/>
                <w:color w:val="000000"/>
                <w:sz w:val="22"/>
                <w:szCs w:val="22"/>
              </w:rPr>
            </w:pPr>
            <w:r w:rsidRPr="009E4BEA">
              <w:rPr>
                <w:b/>
                <w:color w:val="000000"/>
                <w:sz w:val="22"/>
                <w:szCs w:val="22"/>
              </w:rPr>
              <w:t>Общество с ограниченной ответственностью «</w:t>
            </w:r>
            <w:proofErr w:type="spellStart"/>
            <w:r w:rsidRPr="009E4BEA">
              <w:rPr>
                <w:b/>
                <w:color w:val="000000"/>
                <w:sz w:val="22"/>
                <w:szCs w:val="22"/>
              </w:rPr>
              <w:t>Виталенд</w:t>
            </w:r>
            <w:proofErr w:type="spellEnd"/>
            <w:r w:rsidRPr="009E4BEA">
              <w:rPr>
                <w:b/>
                <w:color w:val="000000"/>
                <w:sz w:val="22"/>
                <w:szCs w:val="22"/>
              </w:rPr>
              <w:t>»</w:t>
            </w:r>
          </w:p>
          <w:p w:rsidR="00655B18" w:rsidRPr="009E4BEA" w:rsidRDefault="00655B18" w:rsidP="002511BD">
            <w:pPr>
              <w:rPr>
                <w:color w:val="000000"/>
                <w:sz w:val="22"/>
                <w:szCs w:val="22"/>
              </w:rPr>
            </w:pPr>
            <w:r w:rsidRPr="009E4BEA">
              <w:rPr>
                <w:color w:val="000000"/>
                <w:sz w:val="22"/>
                <w:szCs w:val="22"/>
              </w:rPr>
              <w:t>Директор</w:t>
            </w:r>
          </w:p>
          <w:p w:rsidR="00655B18" w:rsidRPr="009E4BEA" w:rsidRDefault="00655B18" w:rsidP="002511BD">
            <w:pPr>
              <w:rPr>
                <w:sz w:val="22"/>
                <w:szCs w:val="22"/>
              </w:rPr>
            </w:pPr>
            <w:r w:rsidRPr="009E4BEA">
              <w:rPr>
                <w:color w:val="000000"/>
                <w:sz w:val="22"/>
                <w:szCs w:val="22"/>
              </w:rPr>
              <w:t xml:space="preserve">______________ </w:t>
            </w:r>
            <w:proofErr w:type="spellStart"/>
            <w:r w:rsidRPr="009E4BEA">
              <w:rPr>
                <w:color w:val="000000"/>
                <w:sz w:val="22"/>
                <w:szCs w:val="22"/>
              </w:rPr>
              <w:t>Т.В.</w:t>
            </w:r>
            <w:r w:rsidRPr="009E4BEA">
              <w:rPr>
                <w:kern w:val="28"/>
                <w:sz w:val="22"/>
                <w:szCs w:val="22"/>
              </w:rPr>
              <w:t>Семенцова</w:t>
            </w:r>
            <w:proofErr w:type="spellEnd"/>
            <w:r w:rsidRPr="009E4BEA">
              <w:rPr>
                <w:kern w:val="28"/>
                <w:sz w:val="22"/>
                <w:szCs w:val="22"/>
              </w:rPr>
              <w:t>-Самсонова</w:t>
            </w:r>
          </w:p>
        </w:tc>
      </w:tr>
    </w:tbl>
    <w:p w:rsidR="008A610B" w:rsidRPr="009E4BEA" w:rsidRDefault="008A610B" w:rsidP="001C6E53">
      <w:pPr>
        <w:widowControl w:val="0"/>
        <w:autoSpaceDE w:val="0"/>
        <w:autoSpaceDN w:val="0"/>
        <w:jc w:val="both"/>
        <w:rPr>
          <w:sz w:val="22"/>
          <w:szCs w:val="22"/>
        </w:rPr>
      </w:pPr>
    </w:p>
    <w:p w:rsidR="00993911" w:rsidRPr="009E4BEA" w:rsidRDefault="00993911" w:rsidP="001C6E53">
      <w:pPr>
        <w:widowControl w:val="0"/>
        <w:autoSpaceDE w:val="0"/>
        <w:autoSpaceDN w:val="0"/>
        <w:jc w:val="both"/>
        <w:rPr>
          <w:sz w:val="22"/>
          <w:szCs w:val="22"/>
        </w:rPr>
        <w:sectPr w:rsidR="00993911" w:rsidRPr="009E4BEA" w:rsidSect="00993911">
          <w:pgSz w:w="16838" w:h="11906" w:orient="landscape"/>
          <w:pgMar w:top="568" w:right="709" w:bottom="567" w:left="567" w:header="709" w:footer="709" w:gutter="0"/>
          <w:cols w:space="708"/>
          <w:docGrid w:linePitch="360"/>
        </w:sectPr>
      </w:pPr>
    </w:p>
    <w:p w:rsidR="00E87B3B" w:rsidRPr="009E4BEA" w:rsidRDefault="00E87B3B" w:rsidP="001C6E53">
      <w:pPr>
        <w:autoSpaceDE w:val="0"/>
        <w:autoSpaceDN w:val="0"/>
        <w:adjustRightInd w:val="0"/>
        <w:jc w:val="right"/>
        <w:outlineLvl w:val="0"/>
        <w:rPr>
          <w:rFonts w:eastAsia="Calibri"/>
          <w:sz w:val="22"/>
          <w:szCs w:val="22"/>
        </w:rPr>
      </w:pPr>
      <w:r w:rsidRPr="009E4BEA">
        <w:rPr>
          <w:rFonts w:eastAsia="Calibri"/>
          <w:sz w:val="22"/>
          <w:szCs w:val="22"/>
        </w:rPr>
        <w:lastRenderedPageBreak/>
        <w:t>Приложение № 2</w:t>
      </w:r>
    </w:p>
    <w:p w:rsidR="00E87B3B" w:rsidRPr="009E4BEA" w:rsidRDefault="00E87B3B" w:rsidP="001C6E53">
      <w:pPr>
        <w:autoSpaceDE w:val="0"/>
        <w:autoSpaceDN w:val="0"/>
        <w:adjustRightInd w:val="0"/>
        <w:jc w:val="right"/>
        <w:rPr>
          <w:rFonts w:eastAsia="Calibri"/>
          <w:sz w:val="22"/>
          <w:szCs w:val="22"/>
        </w:rPr>
      </w:pPr>
      <w:r w:rsidRPr="009E4BEA">
        <w:rPr>
          <w:rFonts w:eastAsia="Calibri"/>
          <w:sz w:val="22"/>
          <w:szCs w:val="22"/>
        </w:rPr>
        <w:t xml:space="preserve">к </w:t>
      </w:r>
      <w:r w:rsidR="00AE590E" w:rsidRPr="009E4BEA">
        <w:rPr>
          <w:rFonts w:eastAsia="Calibri"/>
          <w:sz w:val="22"/>
          <w:szCs w:val="22"/>
        </w:rPr>
        <w:t xml:space="preserve"> контракту</w:t>
      </w:r>
    </w:p>
    <w:p w:rsidR="00E87B3B" w:rsidRPr="009E4BEA" w:rsidRDefault="00E87B3B" w:rsidP="001C6E53">
      <w:pPr>
        <w:autoSpaceDE w:val="0"/>
        <w:autoSpaceDN w:val="0"/>
        <w:adjustRightInd w:val="0"/>
        <w:jc w:val="right"/>
        <w:rPr>
          <w:rFonts w:eastAsia="Calibri"/>
          <w:sz w:val="22"/>
          <w:szCs w:val="22"/>
        </w:rPr>
      </w:pPr>
      <w:r w:rsidRPr="009E4BEA">
        <w:rPr>
          <w:rFonts w:eastAsia="Calibri"/>
          <w:sz w:val="22"/>
          <w:szCs w:val="22"/>
        </w:rPr>
        <w:t xml:space="preserve">от </w:t>
      </w:r>
      <w:r w:rsidR="0020717F" w:rsidRPr="009E4BEA">
        <w:rPr>
          <w:sz w:val="22"/>
          <w:szCs w:val="22"/>
        </w:rPr>
        <w:t>«</w:t>
      </w:r>
      <w:r w:rsidR="0020717F">
        <w:rPr>
          <w:sz w:val="22"/>
          <w:szCs w:val="22"/>
        </w:rPr>
        <w:t>04</w:t>
      </w:r>
      <w:r w:rsidR="0020717F" w:rsidRPr="009E4BEA">
        <w:rPr>
          <w:sz w:val="22"/>
          <w:szCs w:val="22"/>
        </w:rPr>
        <w:t xml:space="preserve">» </w:t>
      </w:r>
      <w:r w:rsidR="0020717F">
        <w:rPr>
          <w:sz w:val="22"/>
          <w:szCs w:val="22"/>
        </w:rPr>
        <w:t>мая</w:t>
      </w:r>
      <w:r w:rsidR="0020717F" w:rsidRPr="009E4BEA">
        <w:rPr>
          <w:sz w:val="22"/>
          <w:szCs w:val="22"/>
        </w:rPr>
        <w:t xml:space="preserve"> 2022 г.</w:t>
      </w:r>
      <w:r w:rsidRPr="009E4BEA">
        <w:rPr>
          <w:rFonts w:eastAsia="Calibri"/>
          <w:sz w:val="22"/>
          <w:szCs w:val="22"/>
        </w:rPr>
        <w:t xml:space="preserve"> № </w:t>
      </w:r>
      <w:r w:rsidR="001C6E53" w:rsidRPr="009E4BEA">
        <w:rPr>
          <w:sz w:val="22"/>
          <w:szCs w:val="22"/>
        </w:rPr>
        <w:t>03402000033220036560001</w:t>
      </w:r>
    </w:p>
    <w:p w:rsidR="00E87B3B" w:rsidRPr="009E4BEA" w:rsidRDefault="00E87B3B" w:rsidP="001C6E53">
      <w:pPr>
        <w:autoSpaceDE w:val="0"/>
        <w:autoSpaceDN w:val="0"/>
        <w:adjustRightInd w:val="0"/>
        <w:jc w:val="both"/>
        <w:rPr>
          <w:rFonts w:eastAsia="Calibri"/>
          <w:sz w:val="22"/>
          <w:szCs w:val="22"/>
        </w:rPr>
      </w:pPr>
    </w:p>
    <w:p w:rsidR="00E87B3B" w:rsidRPr="009E4BEA" w:rsidRDefault="00E87B3B" w:rsidP="001C6E53">
      <w:pPr>
        <w:autoSpaceDE w:val="0"/>
        <w:autoSpaceDN w:val="0"/>
        <w:adjustRightInd w:val="0"/>
        <w:jc w:val="center"/>
        <w:rPr>
          <w:rFonts w:eastAsia="Calibri"/>
          <w:b/>
          <w:sz w:val="22"/>
          <w:szCs w:val="22"/>
        </w:rPr>
      </w:pPr>
      <w:r w:rsidRPr="009E4BEA">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931"/>
        <w:gridCol w:w="141"/>
        <w:gridCol w:w="3173"/>
        <w:gridCol w:w="229"/>
        <w:gridCol w:w="993"/>
        <w:gridCol w:w="283"/>
        <w:gridCol w:w="1418"/>
        <w:gridCol w:w="1134"/>
        <w:gridCol w:w="1275"/>
      </w:tblGrid>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N</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Параметр</w:t>
            </w:r>
          </w:p>
        </w:tc>
        <w:tc>
          <w:tcPr>
            <w:tcW w:w="3827" w:type="dxa"/>
            <w:gridSpan w:val="3"/>
            <w:vAlign w:val="center"/>
          </w:tcPr>
          <w:p w:rsidR="00075F84" w:rsidRPr="009E4BEA" w:rsidRDefault="00075F84" w:rsidP="000F3F99">
            <w:pPr>
              <w:widowControl w:val="0"/>
              <w:autoSpaceDE w:val="0"/>
              <w:autoSpaceDN w:val="0"/>
              <w:jc w:val="center"/>
              <w:rPr>
                <w:sz w:val="22"/>
                <w:szCs w:val="22"/>
              </w:rPr>
            </w:pPr>
            <w:r w:rsidRPr="009E4BEA">
              <w:rPr>
                <w:sz w:val="22"/>
                <w:szCs w:val="22"/>
              </w:rPr>
              <w:t>Требуемое значение</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1.</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Международное непатентованное наименование</w:t>
            </w:r>
          </w:p>
        </w:tc>
        <w:tc>
          <w:tcPr>
            <w:tcW w:w="3827" w:type="dxa"/>
            <w:gridSpan w:val="3"/>
            <w:vAlign w:val="center"/>
          </w:tcPr>
          <w:p w:rsidR="00075F84" w:rsidRPr="009E4BEA" w:rsidRDefault="001C6E53" w:rsidP="000F3F99">
            <w:pPr>
              <w:widowControl w:val="0"/>
              <w:autoSpaceDE w:val="0"/>
              <w:autoSpaceDN w:val="0"/>
              <w:jc w:val="center"/>
              <w:rPr>
                <w:sz w:val="22"/>
                <w:szCs w:val="22"/>
              </w:rPr>
            </w:pPr>
            <w:r w:rsidRPr="009E4BEA">
              <w:rPr>
                <w:sz w:val="22"/>
                <w:szCs w:val="22"/>
              </w:rPr>
              <w:t xml:space="preserve">Кальция карбонат + </w:t>
            </w:r>
            <w:proofErr w:type="spellStart"/>
            <w:r w:rsidRPr="009E4BEA">
              <w:rPr>
                <w:sz w:val="22"/>
                <w:szCs w:val="22"/>
              </w:rPr>
              <w:t>Колекальциферол</w:t>
            </w:r>
            <w:proofErr w:type="spellEnd"/>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2.</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Торговое наименование</w:t>
            </w:r>
          </w:p>
        </w:tc>
        <w:tc>
          <w:tcPr>
            <w:tcW w:w="3827" w:type="dxa"/>
            <w:gridSpan w:val="3"/>
            <w:vAlign w:val="center"/>
          </w:tcPr>
          <w:p w:rsidR="00075F84" w:rsidRPr="009E4BEA" w:rsidRDefault="001C6E53" w:rsidP="000F3F99">
            <w:pPr>
              <w:widowControl w:val="0"/>
              <w:autoSpaceDE w:val="0"/>
              <w:autoSpaceDN w:val="0"/>
              <w:jc w:val="center"/>
              <w:rPr>
                <w:sz w:val="22"/>
                <w:szCs w:val="22"/>
              </w:rPr>
            </w:pPr>
            <w:proofErr w:type="spellStart"/>
            <w:r w:rsidRPr="009E4BEA">
              <w:rPr>
                <w:sz w:val="22"/>
                <w:szCs w:val="22"/>
              </w:rPr>
              <w:t>Компливит</w:t>
            </w:r>
            <w:proofErr w:type="spellEnd"/>
            <w:r w:rsidRPr="009E4BEA">
              <w:rPr>
                <w:sz w:val="22"/>
                <w:szCs w:val="22"/>
              </w:rPr>
              <w:t>® Кальций Д3 Форте</w:t>
            </w:r>
            <w:r w:rsidR="004878EB" w:rsidRPr="009E4BEA">
              <w:rPr>
                <w:sz w:val="22"/>
                <w:szCs w:val="22"/>
              </w:rPr>
              <w:t xml:space="preserve"> (ГРЛС: </w:t>
            </w:r>
            <w:proofErr w:type="spellStart"/>
            <w:r w:rsidR="004878EB" w:rsidRPr="009E4BEA">
              <w:rPr>
                <w:sz w:val="22"/>
                <w:szCs w:val="22"/>
              </w:rPr>
              <w:t>Юнивит</w:t>
            </w:r>
            <w:proofErr w:type="spellEnd"/>
            <w:r w:rsidR="004878EB" w:rsidRPr="009E4BEA">
              <w:rPr>
                <w:sz w:val="22"/>
                <w:szCs w:val="22"/>
              </w:rPr>
              <w:t>® Кальций Д3 Форте)</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3.</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3827" w:type="dxa"/>
            <w:gridSpan w:val="3"/>
            <w:vAlign w:val="center"/>
          </w:tcPr>
          <w:p w:rsidR="00075F84" w:rsidRPr="009E4BEA" w:rsidRDefault="000F3F99" w:rsidP="000F3F99">
            <w:pPr>
              <w:widowControl w:val="0"/>
              <w:autoSpaceDE w:val="0"/>
              <w:autoSpaceDN w:val="0"/>
              <w:jc w:val="center"/>
              <w:rPr>
                <w:sz w:val="22"/>
                <w:szCs w:val="22"/>
              </w:rPr>
            </w:pPr>
            <w:r w:rsidRPr="009E4BEA">
              <w:rPr>
                <w:bCs/>
                <w:color w:val="000000"/>
                <w:sz w:val="22"/>
                <w:szCs w:val="22"/>
              </w:rPr>
              <w:t>АО "</w:t>
            </w:r>
            <w:proofErr w:type="spellStart"/>
            <w:r w:rsidRPr="009E4BEA">
              <w:rPr>
                <w:bCs/>
                <w:color w:val="000000"/>
                <w:sz w:val="22"/>
                <w:szCs w:val="22"/>
              </w:rPr>
              <w:t>Отисифарм</w:t>
            </w:r>
            <w:proofErr w:type="spellEnd"/>
            <w:r w:rsidRPr="009E4BEA">
              <w:rPr>
                <w:bCs/>
                <w:color w:val="000000"/>
                <w:sz w:val="22"/>
                <w:szCs w:val="22"/>
              </w:rPr>
              <w:t>"/</w:t>
            </w:r>
            <w:r w:rsidRPr="009E4BEA">
              <w:rPr>
                <w:color w:val="000000"/>
                <w:sz w:val="22"/>
                <w:szCs w:val="22"/>
                <w:shd w:val="clear" w:color="auto" w:fill="FFFFFF"/>
              </w:rPr>
              <w:t>ОАО "Фармстандарт-</w:t>
            </w:r>
            <w:proofErr w:type="spellStart"/>
            <w:r w:rsidRPr="009E4BEA">
              <w:rPr>
                <w:color w:val="000000"/>
                <w:sz w:val="22"/>
                <w:szCs w:val="22"/>
                <w:shd w:val="clear" w:color="auto" w:fill="FFFFFF"/>
              </w:rPr>
              <w:t>УфаВИТА</w:t>
            </w:r>
            <w:proofErr w:type="spellEnd"/>
            <w:r w:rsidRPr="009E4BEA">
              <w:rPr>
                <w:color w:val="000000"/>
                <w:sz w:val="22"/>
                <w:szCs w:val="22"/>
                <w:shd w:val="clear" w:color="auto" w:fill="FFFFFF"/>
              </w:rPr>
              <w:t>"</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4.</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Номер регистрационного удостоверения лекарственного препарата</w:t>
            </w:r>
          </w:p>
        </w:tc>
        <w:tc>
          <w:tcPr>
            <w:tcW w:w="3827" w:type="dxa"/>
            <w:gridSpan w:val="3"/>
            <w:vAlign w:val="center"/>
          </w:tcPr>
          <w:p w:rsidR="00075F84" w:rsidRPr="009E4BEA" w:rsidRDefault="000E1179" w:rsidP="000F3F99">
            <w:pPr>
              <w:widowControl w:val="0"/>
              <w:autoSpaceDE w:val="0"/>
              <w:autoSpaceDN w:val="0"/>
              <w:jc w:val="center"/>
              <w:rPr>
                <w:sz w:val="22"/>
                <w:szCs w:val="22"/>
              </w:rPr>
            </w:pPr>
            <w:r w:rsidRPr="009E4BEA">
              <w:rPr>
                <w:sz w:val="22"/>
                <w:szCs w:val="22"/>
              </w:rPr>
              <w:t>ЛСР-008769/09</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5.</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 xml:space="preserve">Код в соответствии с Общероссийским </w:t>
            </w:r>
            <w:hyperlink r:id="rId18" w:history="1">
              <w:r w:rsidRPr="009E4BEA">
                <w:rPr>
                  <w:color w:val="0000FF"/>
                  <w:sz w:val="22"/>
                  <w:szCs w:val="22"/>
                </w:rPr>
                <w:t>классификатором</w:t>
              </w:r>
            </w:hyperlink>
            <w:r w:rsidRPr="009E4BEA">
              <w:rPr>
                <w:sz w:val="22"/>
                <w:szCs w:val="22"/>
              </w:rPr>
              <w:t xml:space="preserve"> продукции по видам экономической деятельности</w:t>
            </w:r>
          </w:p>
        </w:tc>
        <w:tc>
          <w:tcPr>
            <w:tcW w:w="3827" w:type="dxa"/>
            <w:gridSpan w:val="3"/>
            <w:vAlign w:val="center"/>
          </w:tcPr>
          <w:p w:rsidR="00075F84" w:rsidRPr="009E4BEA" w:rsidRDefault="00075F84" w:rsidP="000F3F99">
            <w:pPr>
              <w:widowControl w:val="0"/>
              <w:autoSpaceDE w:val="0"/>
              <w:autoSpaceDN w:val="0"/>
              <w:jc w:val="center"/>
              <w:rPr>
                <w:sz w:val="22"/>
                <w:szCs w:val="22"/>
              </w:rPr>
            </w:pP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6.</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Единица измерения Товара</w:t>
            </w:r>
          </w:p>
        </w:tc>
        <w:tc>
          <w:tcPr>
            <w:tcW w:w="3827" w:type="dxa"/>
            <w:gridSpan w:val="3"/>
            <w:vAlign w:val="center"/>
          </w:tcPr>
          <w:p w:rsidR="00075F84" w:rsidRPr="009E4BEA" w:rsidRDefault="000F3F99" w:rsidP="000F3F99">
            <w:pPr>
              <w:widowControl w:val="0"/>
              <w:autoSpaceDE w:val="0"/>
              <w:autoSpaceDN w:val="0"/>
              <w:jc w:val="center"/>
              <w:rPr>
                <w:sz w:val="22"/>
                <w:szCs w:val="22"/>
              </w:rPr>
            </w:pPr>
            <w:r w:rsidRPr="009E4BEA">
              <w:rPr>
                <w:sz w:val="22"/>
                <w:szCs w:val="22"/>
              </w:rPr>
              <w:t>Штука</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7.</w:t>
            </w:r>
          </w:p>
        </w:tc>
        <w:tc>
          <w:tcPr>
            <w:tcW w:w="5750" w:type="dxa"/>
            <w:gridSpan w:val="6"/>
            <w:vAlign w:val="center"/>
          </w:tcPr>
          <w:p w:rsidR="00075F84" w:rsidRPr="009E4BEA" w:rsidRDefault="00075F84" w:rsidP="000F3F99">
            <w:pPr>
              <w:widowControl w:val="0"/>
              <w:autoSpaceDE w:val="0"/>
              <w:autoSpaceDN w:val="0"/>
              <w:jc w:val="center"/>
              <w:rPr>
                <w:sz w:val="22"/>
                <w:szCs w:val="22"/>
              </w:rPr>
            </w:pPr>
            <w:r w:rsidRPr="009E4BEA">
              <w:rPr>
                <w:sz w:val="22"/>
                <w:szCs w:val="22"/>
              </w:rPr>
              <w:t>Количество Товара в единицах измерения</w:t>
            </w:r>
          </w:p>
        </w:tc>
        <w:tc>
          <w:tcPr>
            <w:tcW w:w="3827" w:type="dxa"/>
            <w:gridSpan w:val="3"/>
            <w:vAlign w:val="center"/>
          </w:tcPr>
          <w:p w:rsidR="00075F84" w:rsidRPr="009E4BEA" w:rsidRDefault="000F3F99" w:rsidP="000F3F99">
            <w:pPr>
              <w:widowControl w:val="0"/>
              <w:autoSpaceDE w:val="0"/>
              <w:autoSpaceDN w:val="0"/>
              <w:jc w:val="center"/>
              <w:rPr>
                <w:sz w:val="22"/>
                <w:szCs w:val="22"/>
              </w:rPr>
            </w:pPr>
            <w:r w:rsidRPr="009E4BEA">
              <w:rPr>
                <w:sz w:val="22"/>
                <w:szCs w:val="22"/>
              </w:rPr>
              <w:t>28 800</w:t>
            </w:r>
          </w:p>
        </w:tc>
      </w:tr>
      <w:tr w:rsidR="00075F84" w:rsidRPr="009E4BEA" w:rsidTr="000F3F99">
        <w:tc>
          <w:tcPr>
            <w:tcW w:w="10268" w:type="dxa"/>
            <w:gridSpan w:val="10"/>
            <w:vAlign w:val="center"/>
          </w:tcPr>
          <w:p w:rsidR="00075F84" w:rsidRPr="009E4BEA" w:rsidRDefault="00075F84" w:rsidP="000F3F99">
            <w:pPr>
              <w:widowControl w:val="0"/>
              <w:autoSpaceDE w:val="0"/>
              <w:autoSpaceDN w:val="0"/>
              <w:jc w:val="center"/>
              <w:outlineLvl w:val="2"/>
              <w:rPr>
                <w:sz w:val="22"/>
                <w:szCs w:val="22"/>
              </w:rPr>
            </w:pPr>
            <w:r w:rsidRPr="009E4BEA">
              <w:rPr>
                <w:sz w:val="22"/>
                <w:szCs w:val="22"/>
              </w:rPr>
              <w:t>В случае заключения Контракта по результатам конкурентных процедур закупок:</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8.</w:t>
            </w:r>
          </w:p>
        </w:tc>
        <w:tc>
          <w:tcPr>
            <w:tcW w:w="9577" w:type="dxa"/>
            <w:gridSpan w:val="9"/>
            <w:vAlign w:val="center"/>
          </w:tcPr>
          <w:p w:rsidR="00075F84" w:rsidRPr="009E4BEA" w:rsidRDefault="00075F84" w:rsidP="000F3F99">
            <w:pPr>
              <w:widowControl w:val="0"/>
              <w:autoSpaceDE w:val="0"/>
              <w:autoSpaceDN w:val="0"/>
              <w:jc w:val="center"/>
              <w:rPr>
                <w:sz w:val="22"/>
                <w:szCs w:val="22"/>
              </w:rPr>
            </w:pPr>
            <w:r w:rsidRPr="009E4BEA">
              <w:rPr>
                <w:sz w:val="22"/>
                <w:szCs w:val="22"/>
              </w:rPr>
              <w:t>Информация о Товаре:</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8.1.</w:t>
            </w:r>
          </w:p>
        </w:tc>
        <w:tc>
          <w:tcPr>
            <w:tcW w:w="9577" w:type="dxa"/>
            <w:gridSpan w:val="9"/>
            <w:vAlign w:val="center"/>
          </w:tcPr>
          <w:p w:rsidR="00075F84" w:rsidRPr="009E4BEA" w:rsidRDefault="00075F84" w:rsidP="000F3F99">
            <w:pPr>
              <w:widowControl w:val="0"/>
              <w:autoSpaceDE w:val="0"/>
              <w:autoSpaceDN w:val="0"/>
              <w:jc w:val="center"/>
              <w:rPr>
                <w:sz w:val="22"/>
                <w:szCs w:val="22"/>
              </w:rPr>
            </w:pPr>
            <w:r w:rsidRPr="009E4BEA">
              <w:rPr>
                <w:sz w:val="22"/>
                <w:szCs w:val="22"/>
              </w:rPr>
              <w:t>Товар, произведенный на территории государств - членов Евразийского экономического союза:</w:t>
            </w:r>
          </w:p>
        </w:tc>
      </w:tr>
      <w:tr w:rsidR="00075F84" w:rsidRPr="009E4BEA" w:rsidTr="000F3F99">
        <w:tc>
          <w:tcPr>
            <w:tcW w:w="1763" w:type="dxa"/>
            <w:gridSpan w:val="3"/>
            <w:vAlign w:val="center"/>
          </w:tcPr>
          <w:p w:rsidR="00075F84" w:rsidRPr="009E4BEA" w:rsidRDefault="00075F84" w:rsidP="000F3F99">
            <w:pPr>
              <w:widowControl w:val="0"/>
              <w:autoSpaceDE w:val="0"/>
              <w:autoSpaceDN w:val="0"/>
              <w:jc w:val="center"/>
              <w:rPr>
                <w:sz w:val="22"/>
                <w:szCs w:val="22"/>
              </w:rPr>
            </w:pPr>
            <w:r w:rsidRPr="009E4BEA">
              <w:rPr>
                <w:sz w:val="22"/>
                <w:szCs w:val="22"/>
              </w:rPr>
              <w:t>Торговое наименование лекарственного препарата</w:t>
            </w:r>
          </w:p>
        </w:tc>
        <w:tc>
          <w:tcPr>
            <w:tcW w:w="3402" w:type="dxa"/>
            <w:gridSpan w:val="2"/>
            <w:vAlign w:val="center"/>
          </w:tcPr>
          <w:p w:rsidR="00075F84" w:rsidRPr="009E4BEA" w:rsidRDefault="00075F84" w:rsidP="000F3F99">
            <w:pPr>
              <w:widowControl w:val="0"/>
              <w:autoSpaceDE w:val="0"/>
              <w:autoSpaceDN w:val="0"/>
              <w:jc w:val="center"/>
              <w:rPr>
                <w:sz w:val="22"/>
                <w:szCs w:val="22"/>
              </w:rPr>
            </w:pPr>
            <w:r w:rsidRPr="009E4BEA">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694" w:type="dxa"/>
            <w:gridSpan w:val="3"/>
            <w:vAlign w:val="center"/>
          </w:tcPr>
          <w:p w:rsidR="00075F84" w:rsidRPr="009E4BEA" w:rsidRDefault="00075F84" w:rsidP="000F3F99">
            <w:pPr>
              <w:widowControl w:val="0"/>
              <w:autoSpaceDE w:val="0"/>
              <w:autoSpaceDN w:val="0"/>
              <w:jc w:val="center"/>
              <w:rPr>
                <w:sz w:val="22"/>
                <w:szCs w:val="22"/>
              </w:rPr>
            </w:pPr>
            <w:r w:rsidRPr="009E4BEA">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134"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Единица измерения</w:t>
            </w:r>
          </w:p>
        </w:tc>
        <w:tc>
          <w:tcPr>
            <w:tcW w:w="1275"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Количество в единицах измерения</w:t>
            </w:r>
          </w:p>
        </w:tc>
      </w:tr>
      <w:tr w:rsidR="00075F84" w:rsidRPr="009E4BEA" w:rsidTr="000F3F99">
        <w:tc>
          <w:tcPr>
            <w:tcW w:w="1763" w:type="dxa"/>
            <w:gridSpan w:val="3"/>
            <w:vAlign w:val="center"/>
          </w:tcPr>
          <w:p w:rsidR="00075F84" w:rsidRPr="009E4BEA" w:rsidRDefault="000F3F99" w:rsidP="000F3F99">
            <w:pPr>
              <w:widowControl w:val="0"/>
              <w:autoSpaceDE w:val="0"/>
              <w:autoSpaceDN w:val="0"/>
              <w:jc w:val="center"/>
              <w:rPr>
                <w:sz w:val="22"/>
                <w:szCs w:val="22"/>
              </w:rPr>
            </w:pPr>
            <w:proofErr w:type="spellStart"/>
            <w:r w:rsidRPr="009E4BEA">
              <w:rPr>
                <w:sz w:val="22"/>
                <w:szCs w:val="22"/>
              </w:rPr>
              <w:t>Компливит</w:t>
            </w:r>
            <w:proofErr w:type="spellEnd"/>
            <w:r w:rsidRPr="009E4BEA">
              <w:rPr>
                <w:sz w:val="22"/>
                <w:szCs w:val="22"/>
              </w:rPr>
              <w:t xml:space="preserve">® Кальций Д3 Форте (ГРЛС: </w:t>
            </w:r>
            <w:proofErr w:type="spellStart"/>
            <w:r w:rsidRPr="009E4BEA">
              <w:rPr>
                <w:sz w:val="22"/>
                <w:szCs w:val="22"/>
              </w:rPr>
              <w:t>Юнивит</w:t>
            </w:r>
            <w:proofErr w:type="spellEnd"/>
            <w:r w:rsidRPr="009E4BEA">
              <w:rPr>
                <w:sz w:val="22"/>
                <w:szCs w:val="22"/>
              </w:rPr>
              <w:t>® Кальций Д3 Форте)</w:t>
            </w:r>
          </w:p>
        </w:tc>
        <w:tc>
          <w:tcPr>
            <w:tcW w:w="3402" w:type="dxa"/>
            <w:gridSpan w:val="2"/>
            <w:vAlign w:val="center"/>
          </w:tcPr>
          <w:p w:rsidR="000F3F99" w:rsidRPr="009E4BEA" w:rsidRDefault="000F3F99" w:rsidP="000F3F99">
            <w:pPr>
              <w:jc w:val="center"/>
              <w:rPr>
                <w:iCs/>
                <w:sz w:val="22"/>
                <w:szCs w:val="22"/>
              </w:rPr>
            </w:pPr>
            <w:r w:rsidRPr="009E4BEA">
              <w:rPr>
                <w:iCs/>
                <w:sz w:val="22"/>
                <w:szCs w:val="22"/>
              </w:rPr>
              <w:t>таблетки жевательные, мятные 500 мг + 400 ЕД</w:t>
            </w:r>
          </w:p>
          <w:p w:rsidR="00075F84" w:rsidRPr="009E4BEA" w:rsidRDefault="000F3F99" w:rsidP="000F3F99">
            <w:pPr>
              <w:widowControl w:val="0"/>
              <w:autoSpaceDE w:val="0"/>
              <w:autoSpaceDN w:val="0"/>
              <w:jc w:val="center"/>
              <w:rPr>
                <w:sz w:val="22"/>
                <w:szCs w:val="22"/>
              </w:rPr>
            </w:pPr>
            <w:r w:rsidRPr="009E4BEA">
              <w:rPr>
                <w:color w:val="000000"/>
                <w:sz w:val="22"/>
                <w:szCs w:val="22"/>
                <w:shd w:val="clear" w:color="auto" w:fill="FFFFFF"/>
              </w:rPr>
              <w:t>100 шт. - банки - пачки картонные (100 шт.)</w:t>
            </w:r>
          </w:p>
        </w:tc>
        <w:tc>
          <w:tcPr>
            <w:tcW w:w="2694" w:type="dxa"/>
            <w:gridSpan w:val="3"/>
            <w:vAlign w:val="center"/>
          </w:tcPr>
          <w:p w:rsidR="00075F84" w:rsidRPr="009E4BEA" w:rsidRDefault="000F3F99" w:rsidP="000F3F99">
            <w:pPr>
              <w:widowControl w:val="0"/>
              <w:autoSpaceDE w:val="0"/>
              <w:autoSpaceDN w:val="0"/>
              <w:jc w:val="center"/>
              <w:rPr>
                <w:sz w:val="22"/>
                <w:szCs w:val="22"/>
              </w:rPr>
            </w:pPr>
            <w:r w:rsidRPr="009E4BEA">
              <w:rPr>
                <w:sz w:val="22"/>
                <w:szCs w:val="22"/>
              </w:rPr>
              <w:t>Российская Федерация</w:t>
            </w:r>
          </w:p>
        </w:tc>
        <w:tc>
          <w:tcPr>
            <w:tcW w:w="1134" w:type="dxa"/>
            <w:vAlign w:val="center"/>
          </w:tcPr>
          <w:p w:rsidR="00075F84" w:rsidRPr="009E4BEA" w:rsidRDefault="000F3F99" w:rsidP="000F3F99">
            <w:pPr>
              <w:widowControl w:val="0"/>
              <w:autoSpaceDE w:val="0"/>
              <w:autoSpaceDN w:val="0"/>
              <w:jc w:val="center"/>
              <w:rPr>
                <w:sz w:val="22"/>
                <w:szCs w:val="22"/>
              </w:rPr>
            </w:pPr>
            <w:r w:rsidRPr="009E4BEA">
              <w:rPr>
                <w:sz w:val="22"/>
                <w:szCs w:val="22"/>
              </w:rPr>
              <w:t>Штука</w:t>
            </w:r>
          </w:p>
        </w:tc>
        <w:tc>
          <w:tcPr>
            <w:tcW w:w="1275" w:type="dxa"/>
            <w:vAlign w:val="center"/>
          </w:tcPr>
          <w:p w:rsidR="00075F84" w:rsidRPr="009E4BEA" w:rsidRDefault="000F3F99" w:rsidP="000F3F99">
            <w:pPr>
              <w:widowControl w:val="0"/>
              <w:autoSpaceDE w:val="0"/>
              <w:autoSpaceDN w:val="0"/>
              <w:jc w:val="center"/>
              <w:rPr>
                <w:sz w:val="22"/>
                <w:szCs w:val="22"/>
              </w:rPr>
            </w:pPr>
            <w:r w:rsidRPr="009E4BEA">
              <w:rPr>
                <w:sz w:val="22"/>
                <w:szCs w:val="22"/>
              </w:rPr>
              <w:t>28 800</w:t>
            </w:r>
          </w:p>
        </w:tc>
      </w:tr>
      <w:tr w:rsidR="00075F84" w:rsidRPr="009E4BEA" w:rsidTr="000F3F99">
        <w:tc>
          <w:tcPr>
            <w:tcW w:w="8993" w:type="dxa"/>
            <w:gridSpan w:val="9"/>
            <w:vAlign w:val="center"/>
          </w:tcPr>
          <w:p w:rsidR="00075F84" w:rsidRPr="009E4BEA" w:rsidRDefault="00075F84" w:rsidP="000F3F99">
            <w:pPr>
              <w:widowControl w:val="0"/>
              <w:autoSpaceDE w:val="0"/>
              <w:autoSpaceDN w:val="0"/>
              <w:jc w:val="center"/>
              <w:rPr>
                <w:sz w:val="22"/>
                <w:szCs w:val="22"/>
              </w:rPr>
            </w:pPr>
            <w:r w:rsidRPr="009E4BEA">
              <w:rPr>
                <w:sz w:val="22"/>
                <w:szCs w:val="22"/>
              </w:rPr>
              <w:t>Итого:</w:t>
            </w:r>
          </w:p>
        </w:tc>
        <w:tc>
          <w:tcPr>
            <w:tcW w:w="1275" w:type="dxa"/>
            <w:vAlign w:val="center"/>
          </w:tcPr>
          <w:p w:rsidR="00075F84" w:rsidRPr="009E4BEA" w:rsidRDefault="000F3F99" w:rsidP="000F3F99">
            <w:pPr>
              <w:widowControl w:val="0"/>
              <w:autoSpaceDE w:val="0"/>
              <w:autoSpaceDN w:val="0"/>
              <w:jc w:val="center"/>
              <w:rPr>
                <w:sz w:val="22"/>
                <w:szCs w:val="22"/>
              </w:rPr>
            </w:pPr>
            <w:r w:rsidRPr="009E4BEA">
              <w:rPr>
                <w:sz w:val="22"/>
                <w:szCs w:val="22"/>
              </w:rPr>
              <w:t>28 800</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8.2.</w:t>
            </w:r>
          </w:p>
        </w:tc>
        <w:tc>
          <w:tcPr>
            <w:tcW w:w="9577" w:type="dxa"/>
            <w:gridSpan w:val="9"/>
            <w:vAlign w:val="center"/>
          </w:tcPr>
          <w:p w:rsidR="00075F84" w:rsidRPr="009E4BEA" w:rsidRDefault="00075F84" w:rsidP="000F3F99">
            <w:pPr>
              <w:widowControl w:val="0"/>
              <w:autoSpaceDE w:val="0"/>
              <w:autoSpaceDN w:val="0"/>
              <w:jc w:val="center"/>
              <w:rPr>
                <w:sz w:val="22"/>
                <w:szCs w:val="22"/>
              </w:rPr>
            </w:pPr>
            <w:r w:rsidRPr="009E4BEA">
              <w:rPr>
                <w:sz w:val="22"/>
                <w:szCs w:val="22"/>
              </w:rPr>
              <w:t>Товар иностранного происхождения:</w:t>
            </w:r>
          </w:p>
        </w:tc>
      </w:tr>
      <w:tr w:rsidR="00075F84" w:rsidRPr="009E4BEA" w:rsidTr="000F3F99">
        <w:tc>
          <w:tcPr>
            <w:tcW w:w="1622" w:type="dxa"/>
            <w:gridSpan w:val="2"/>
            <w:vAlign w:val="center"/>
          </w:tcPr>
          <w:p w:rsidR="00075F84" w:rsidRPr="009E4BEA" w:rsidRDefault="00075F84" w:rsidP="000F3F99">
            <w:pPr>
              <w:widowControl w:val="0"/>
              <w:autoSpaceDE w:val="0"/>
              <w:autoSpaceDN w:val="0"/>
              <w:jc w:val="center"/>
              <w:rPr>
                <w:sz w:val="22"/>
                <w:szCs w:val="22"/>
              </w:rPr>
            </w:pPr>
            <w:r w:rsidRPr="009E4BEA">
              <w:rPr>
                <w:sz w:val="22"/>
                <w:szCs w:val="22"/>
              </w:rPr>
              <w:t>Торговое наименование лекарственного препарата</w:t>
            </w:r>
          </w:p>
        </w:tc>
        <w:tc>
          <w:tcPr>
            <w:tcW w:w="4536" w:type="dxa"/>
            <w:gridSpan w:val="4"/>
            <w:vAlign w:val="center"/>
          </w:tcPr>
          <w:p w:rsidR="00075F84" w:rsidRPr="009E4BEA" w:rsidRDefault="00075F84" w:rsidP="000F3F99">
            <w:pPr>
              <w:widowControl w:val="0"/>
              <w:autoSpaceDE w:val="0"/>
              <w:autoSpaceDN w:val="0"/>
              <w:jc w:val="center"/>
              <w:rPr>
                <w:sz w:val="22"/>
                <w:szCs w:val="22"/>
              </w:rPr>
            </w:pPr>
            <w:r w:rsidRPr="009E4BEA">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1701" w:type="dxa"/>
            <w:gridSpan w:val="2"/>
            <w:vAlign w:val="center"/>
          </w:tcPr>
          <w:p w:rsidR="00075F84" w:rsidRPr="009E4BEA" w:rsidRDefault="00075F84" w:rsidP="000F3F99">
            <w:pPr>
              <w:widowControl w:val="0"/>
              <w:autoSpaceDE w:val="0"/>
              <w:autoSpaceDN w:val="0"/>
              <w:jc w:val="center"/>
              <w:rPr>
                <w:sz w:val="22"/>
                <w:szCs w:val="22"/>
              </w:rPr>
            </w:pPr>
            <w:r w:rsidRPr="009E4BEA">
              <w:rPr>
                <w:sz w:val="22"/>
                <w:szCs w:val="22"/>
              </w:rPr>
              <w:t>Наименование страны происхождения Товара</w:t>
            </w:r>
          </w:p>
        </w:tc>
        <w:tc>
          <w:tcPr>
            <w:tcW w:w="1134"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Единица измерения</w:t>
            </w:r>
          </w:p>
        </w:tc>
        <w:tc>
          <w:tcPr>
            <w:tcW w:w="1275"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Количество в единицах измерения</w:t>
            </w:r>
          </w:p>
        </w:tc>
      </w:tr>
      <w:tr w:rsidR="00075F84" w:rsidRPr="009E4BEA" w:rsidTr="000F3F99">
        <w:tc>
          <w:tcPr>
            <w:tcW w:w="8993" w:type="dxa"/>
            <w:gridSpan w:val="9"/>
            <w:vAlign w:val="center"/>
          </w:tcPr>
          <w:p w:rsidR="00075F84" w:rsidRPr="009E4BEA" w:rsidRDefault="00075F84" w:rsidP="000F3F99">
            <w:pPr>
              <w:widowControl w:val="0"/>
              <w:autoSpaceDE w:val="0"/>
              <w:autoSpaceDN w:val="0"/>
              <w:jc w:val="center"/>
              <w:rPr>
                <w:sz w:val="22"/>
                <w:szCs w:val="22"/>
              </w:rPr>
            </w:pPr>
            <w:r w:rsidRPr="009E4BEA">
              <w:rPr>
                <w:sz w:val="22"/>
                <w:szCs w:val="22"/>
              </w:rPr>
              <w:t>Итого:</w:t>
            </w:r>
          </w:p>
        </w:tc>
        <w:tc>
          <w:tcPr>
            <w:tcW w:w="1275" w:type="dxa"/>
            <w:vAlign w:val="center"/>
          </w:tcPr>
          <w:p w:rsidR="00075F84" w:rsidRPr="009E4BEA" w:rsidRDefault="00075F84" w:rsidP="000F3F99">
            <w:pPr>
              <w:widowControl w:val="0"/>
              <w:autoSpaceDE w:val="0"/>
              <w:autoSpaceDN w:val="0"/>
              <w:jc w:val="center"/>
              <w:rPr>
                <w:sz w:val="22"/>
                <w:szCs w:val="22"/>
              </w:rPr>
            </w:pPr>
          </w:p>
        </w:tc>
      </w:tr>
      <w:tr w:rsidR="00075F84" w:rsidRPr="009E4BEA" w:rsidTr="000F3F99">
        <w:tc>
          <w:tcPr>
            <w:tcW w:w="10268" w:type="dxa"/>
            <w:gridSpan w:val="10"/>
            <w:vAlign w:val="center"/>
          </w:tcPr>
          <w:p w:rsidR="00075F84" w:rsidRPr="009E4BEA" w:rsidRDefault="00075F84" w:rsidP="000F3F99">
            <w:pPr>
              <w:widowControl w:val="0"/>
              <w:autoSpaceDE w:val="0"/>
              <w:autoSpaceDN w:val="0"/>
              <w:jc w:val="center"/>
              <w:rPr>
                <w:sz w:val="22"/>
                <w:szCs w:val="22"/>
              </w:rPr>
            </w:pPr>
            <w:r w:rsidRPr="009E4BEA">
              <w:rPr>
                <w:sz w:val="22"/>
                <w:szCs w:val="22"/>
              </w:rPr>
              <w:t>Примечание:</w:t>
            </w:r>
          </w:p>
          <w:p w:rsidR="00075F84" w:rsidRPr="009E4BEA" w:rsidRDefault="00075F84" w:rsidP="000F3F99">
            <w:pPr>
              <w:widowControl w:val="0"/>
              <w:autoSpaceDE w:val="0"/>
              <w:autoSpaceDN w:val="0"/>
              <w:jc w:val="center"/>
              <w:rPr>
                <w:sz w:val="22"/>
                <w:szCs w:val="22"/>
              </w:rPr>
            </w:pPr>
            <w:r w:rsidRPr="009E4BEA">
              <w:rPr>
                <w:sz w:val="22"/>
                <w:szCs w:val="22"/>
              </w:rPr>
              <w:t xml:space="preserve">в случае применения ограничений, предусмотренных </w:t>
            </w:r>
            <w:hyperlink r:id="rId19" w:history="1">
              <w:r w:rsidRPr="009E4BEA">
                <w:rPr>
                  <w:color w:val="0000FF"/>
                  <w:sz w:val="22"/>
                  <w:szCs w:val="22"/>
                </w:rPr>
                <w:t>постановлением</w:t>
              </w:r>
            </w:hyperlink>
            <w:r w:rsidRPr="009E4BEA">
              <w:rPr>
                <w:sz w:val="22"/>
                <w:szCs w:val="22"/>
              </w:rPr>
              <w:t xml:space="preserve"> Правительства Российской </w:t>
            </w:r>
            <w:r w:rsidRPr="009E4BEA">
              <w:rPr>
                <w:sz w:val="22"/>
                <w:szCs w:val="22"/>
              </w:rPr>
              <w:lastRenderedPageBreak/>
              <w:t>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075F84" w:rsidRPr="009E4BEA" w:rsidRDefault="00075F84" w:rsidP="000F3F99">
            <w:pPr>
              <w:widowControl w:val="0"/>
              <w:autoSpaceDE w:val="0"/>
              <w:autoSpaceDN w:val="0"/>
              <w:jc w:val="center"/>
              <w:rPr>
                <w:sz w:val="22"/>
                <w:szCs w:val="22"/>
              </w:rPr>
            </w:pPr>
            <w:r w:rsidRPr="009E4BEA">
              <w:rPr>
                <w:sz w:val="22"/>
                <w:szCs w:val="22"/>
              </w:rPr>
              <w:t xml:space="preserve">в случае применения условий допуска, предусмотренных </w:t>
            </w:r>
            <w:hyperlink r:id="rId20" w:history="1">
              <w:r w:rsidRPr="009E4BEA">
                <w:rPr>
                  <w:color w:val="0000FF"/>
                  <w:sz w:val="22"/>
                  <w:szCs w:val="22"/>
                </w:rPr>
                <w:t>приказом</w:t>
              </w:r>
            </w:hyperlink>
            <w:r w:rsidRPr="009E4BEA">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075F84" w:rsidRPr="009E4BEA" w:rsidTr="000F3F99">
        <w:tc>
          <w:tcPr>
            <w:tcW w:w="10268" w:type="dxa"/>
            <w:gridSpan w:val="10"/>
            <w:vAlign w:val="center"/>
          </w:tcPr>
          <w:p w:rsidR="00075F84" w:rsidRPr="009E4BEA" w:rsidRDefault="00075F84" w:rsidP="000F3F99">
            <w:pPr>
              <w:widowControl w:val="0"/>
              <w:autoSpaceDE w:val="0"/>
              <w:autoSpaceDN w:val="0"/>
              <w:jc w:val="center"/>
              <w:outlineLvl w:val="2"/>
              <w:rPr>
                <w:sz w:val="22"/>
                <w:szCs w:val="22"/>
              </w:rPr>
            </w:pPr>
            <w:r w:rsidRPr="009E4BEA">
              <w:rPr>
                <w:sz w:val="22"/>
                <w:szCs w:val="22"/>
              </w:rPr>
              <w:lastRenderedPageBreak/>
              <w:t>В случае заключения Контракта без проведения конкурентных процедур закупок:</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8.</w:t>
            </w:r>
          </w:p>
        </w:tc>
        <w:tc>
          <w:tcPr>
            <w:tcW w:w="4245" w:type="dxa"/>
            <w:gridSpan w:val="3"/>
            <w:vAlign w:val="center"/>
          </w:tcPr>
          <w:p w:rsidR="00075F84" w:rsidRPr="009E4BEA" w:rsidRDefault="00075F84" w:rsidP="000F3F99">
            <w:pPr>
              <w:widowControl w:val="0"/>
              <w:autoSpaceDE w:val="0"/>
              <w:autoSpaceDN w:val="0"/>
              <w:jc w:val="center"/>
              <w:rPr>
                <w:sz w:val="22"/>
                <w:szCs w:val="22"/>
              </w:rPr>
            </w:pPr>
            <w:r w:rsidRPr="009E4BEA">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6"/>
            <w:vAlign w:val="center"/>
          </w:tcPr>
          <w:p w:rsidR="00075F84" w:rsidRPr="009E4BEA" w:rsidRDefault="000E1179" w:rsidP="000F3F99">
            <w:pPr>
              <w:widowControl w:val="0"/>
              <w:autoSpaceDE w:val="0"/>
              <w:autoSpaceDN w:val="0"/>
              <w:jc w:val="center"/>
              <w:rPr>
                <w:sz w:val="22"/>
                <w:szCs w:val="22"/>
              </w:rPr>
            </w:pPr>
            <w:r w:rsidRPr="009E4BEA">
              <w:rPr>
                <w:sz w:val="22"/>
                <w:szCs w:val="22"/>
              </w:rPr>
              <w:t>-</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9.</w:t>
            </w:r>
          </w:p>
        </w:tc>
        <w:tc>
          <w:tcPr>
            <w:tcW w:w="4245" w:type="dxa"/>
            <w:gridSpan w:val="3"/>
            <w:vAlign w:val="center"/>
          </w:tcPr>
          <w:p w:rsidR="00075F84" w:rsidRPr="009E4BEA" w:rsidRDefault="00075F84" w:rsidP="000F3F99">
            <w:pPr>
              <w:widowControl w:val="0"/>
              <w:autoSpaceDE w:val="0"/>
              <w:autoSpaceDN w:val="0"/>
              <w:jc w:val="center"/>
              <w:rPr>
                <w:sz w:val="22"/>
                <w:szCs w:val="22"/>
              </w:rPr>
            </w:pPr>
            <w:r w:rsidRPr="009E4BEA">
              <w:rPr>
                <w:sz w:val="22"/>
                <w:szCs w:val="22"/>
              </w:rPr>
              <w:t>Наименование страны происхождения Товара</w:t>
            </w:r>
          </w:p>
        </w:tc>
        <w:tc>
          <w:tcPr>
            <w:tcW w:w="5332" w:type="dxa"/>
            <w:gridSpan w:val="6"/>
            <w:vAlign w:val="center"/>
          </w:tcPr>
          <w:p w:rsidR="00075F84" w:rsidRPr="009E4BEA" w:rsidRDefault="000E1179" w:rsidP="000F3F99">
            <w:pPr>
              <w:widowControl w:val="0"/>
              <w:autoSpaceDE w:val="0"/>
              <w:autoSpaceDN w:val="0"/>
              <w:jc w:val="center"/>
              <w:rPr>
                <w:sz w:val="22"/>
                <w:szCs w:val="22"/>
              </w:rPr>
            </w:pPr>
            <w:r w:rsidRPr="009E4BEA">
              <w:rPr>
                <w:sz w:val="22"/>
                <w:szCs w:val="22"/>
              </w:rPr>
              <w:t>-</w:t>
            </w:r>
          </w:p>
        </w:tc>
      </w:tr>
      <w:tr w:rsidR="00075F84" w:rsidRPr="009E4BEA" w:rsidTr="000F3F99">
        <w:tc>
          <w:tcPr>
            <w:tcW w:w="691" w:type="dxa"/>
            <w:vAlign w:val="center"/>
          </w:tcPr>
          <w:p w:rsidR="00075F84" w:rsidRPr="009E4BEA" w:rsidRDefault="00075F84" w:rsidP="000F3F99">
            <w:pPr>
              <w:widowControl w:val="0"/>
              <w:autoSpaceDE w:val="0"/>
              <w:autoSpaceDN w:val="0"/>
              <w:jc w:val="center"/>
              <w:rPr>
                <w:sz w:val="22"/>
                <w:szCs w:val="22"/>
              </w:rPr>
            </w:pPr>
            <w:r w:rsidRPr="009E4BEA">
              <w:rPr>
                <w:sz w:val="22"/>
                <w:szCs w:val="22"/>
              </w:rPr>
              <w:t>10.</w:t>
            </w:r>
          </w:p>
        </w:tc>
        <w:tc>
          <w:tcPr>
            <w:tcW w:w="4245" w:type="dxa"/>
            <w:gridSpan w:val="3"/>
            <w:vAlign w:val="center"/>
          </w:tcPr>
          <w:p w:rsidR="00075F84" w:rsidRPr="009E4BEA" w:rsidRDefault="00075F84" w:rsidP="000F3F99">
            <w:pPr>
              <w:widowControl w:val="0"/>
              <w:autoSpaceDE w:val="0"/>
              <w:autoSpaceDN w:val="0"/>
              <w:jc w:val="center"/>
              <w:rPr>
                <w:sz w:val="22"/>
                <w:szCs w:val="22"/>
              </w:rPr>
            </w:pPr>
            <w:r w:rsidRPr="009E4BEA">
              <w:rPr>
                <w:sz w:val="22"/>
                <w:szCs w:val="22"/>
              </w:rPr>
              <w:t>Остаточный срок годности</w:t>
            </w:r>
          </w:p>
        </w:tc>
        <w:tc>
          <w:tcPr>
            <w:tcW w:w="5332" w:type="dxa"/>
            <w:gridSpan w:val="6"/>
            <w:vAlign w:val="center"/>
          </w:tcPr>
          <w:p w:rsidR="00075F84" w:rsidRPr="009E4BEA" w:rsidRDefault="000E1179" w:rsidP="000F3F99">
            <w:pPr>
              <w:jc w:val="center"/>
              <w:rPr>
                <w:sz w:val="22"/>
                <w:szCs w:val="22"/>
              </w:rPr>
            </w:pPr>
            <w:r w:rsidRPr="009E4BEA">
              <w:rPr>
                <w:sz w:val="22"/>
                <w:szCs w:val="22"/>
              </w:rPr>
              <w:t>Остаточный срок годности товара на момент поставки: 21 месяц</w:t>
            </w:r>
          </w:p>
        </w:tc>
      </w:tr>
    </w:tbl>
    <w:p w:rsidR="00075F84" w:rsidRPr="009E4BEA" w:rsidRDefault="00075F84" w:rsidP="001C6E53">
      <w:pPr>
        <w:widowControl w:val="0"/>
        <w:autoSpaceDE w:val="0"/>
        <w:autoSpaceDN w:val="0"/>
        <w:jc w:val="both"/>
        <w:rPr>
          <w:sz w:val="22"/>
          <w:szCs w:val="22"/>
        </w:rPr>
      </w:pPr>
    </w:p>
    <w:tbl>
      <w:tblPr>
        <w:tblW w:w="10348" w:type="dxa"/>
        <w:tblInd w:w="-34" w:type="dxa"/>
        <w:tblLayout w:type="fixed"/>
        <w:tblLook w:val="04A0" w:firstRow="1" w:lastRow="0" w:firstColumn="1" w:lastColumn="0" w:noHBand="0" w:noVBand="1"/>
      </w:tblPr>
      <w:tblGrid>
        <w:gridCol w:w="5529"/>
        <w:gridCol w:w="4819"/>
      </w:tblGrid>
      <w:tr w:rsidR="000F3F99" w:rsidRPr="009E4BEA" w:rsidTr="000F3F99">
        <w:trPr>
          <w:trHeight w:val="244"/>
        </w:trPr>
        <w:tc>
          <w:tcPr>
            <w:tcW w:w="5529" w:type="dxa"/>
          </w:tcPr>
          <w:p w:rsidR="000F3F99" w:rsidRPr="009E4BEA" w:rsidRDefault="000F3F99" w:rsidP="002511BD">
            <w:pPr>
              <w:pStyle w:val="aa"/>
              <w:rPr>
                <w:sz w:val="22"/>
                <w:szCs w:val="22"/>
              </w:rPr>
            </w:pPr>
            <w:r w:rsidRPr="009E4BEA">
              <w:rPr>
                <w:sz w:val="22"/>
                <w:szCs w:val="22"/>
              </w:rPr>
              <w:t>Заказчик:</w:t>
            </w:r>
          </w:p>
          <w:p w:rsidR="000F3F99" w:rsidRPr="009E4BEA" w:rsidRDefault="000F3F99" w:rsidP="002511BD">
            <w:pPr>
              <w:pStyle w:val="aa"/>
              <w:rPr>
                <w:b/>
                <w:sz w:val="22"/>
                <w:szCs w:val="22"/>
              </w:rPr>
            </w:pPr>
            <w:r w:rsidRPr="009E4BEA">
              <w:rPr>
                <w:b/>
                <w:sz w:val="22"/>
                <w:szCs w:val="22"/>
              </w:rPr>
              <w:t xml:space="preserve">КОГКБУЗ "Больница скорой медицинской помощи"  </w:t>
            </w:r>
          </w:p>
          <w:p w:rsidR="000F3F99" w:rsidRPr="009E4BEA" w:rsidRDefault="000F3F99" w:rsidP="002511BD">
            <w:pPr>
              <w:pStyle w:val="aa"/>
              <w:rPr>
                <w:sz w:val="22"/>
                <w:szCs w:val="22"/>
              </w:rPr>
            </w:pPr>
            <w:r w:rsidRPr="009E4BEA">
              <w:rPr>
                <w:sz w:val="22"/>
                <w:szCs w:val="22"/>
              </w:rPr>
              <w:t xml:space="preserve">Главный врач </w:t>
            </w:r>
          </w:p>
          <w:p w:rsidR="000F3F99" w:rsidRPr="009E4BEA" w:rsidRDefault="000F3F99" w:rsidP="002511BD">
            <w:pPr>
              <w:pStyle w:val="aa"/>
              <w:rPr>
                <w:sz w:val="22"/>
                <w:szCs w:val="22"/>
              </w:rPr>
            </w:pPr>
            <w:r w:rsidRPr="009E4BEA">
              <w:rPr>
                <w:sz w:val="22"/>
                <w:szCs w:val="22"/>
              </w:rPr>
              <w:t>_________________________ С.М. Аракелян</w:t>
            </w:r>
          </w:p>
        </w:tc>
        <w:tc>
          <w:tcPr>
            <w:tcW w:w="4819" w:type="dxa"/>
          </w:tcPr>
          <w:p w:rsidR="000F3F99" w:rsidRPr="009E4BEA" w:rsidRDefault="000F3F99" w:rsidP="002511BD">
            <w:pPr>
              <w:pStyle w:val="aa"/>
              <w:rPr>
                <w:sz w:val="22"/>
                <w:szCs w:val="22"/>
              </w:rPr>
            </w:pPr>
            <w:r w:rsidRPr="009E4BEA">
              <w:rPr>
                <w:sz w:val="22"/>
                <w:szCs w:val="22"/>
              </w:rPr>
              <w:t>Поставщик:</w:t>
            </w:r>
          </w:p>
          <w:p w:rsidR="000F3F99" w:rsidRPr="009E4BEA" w:rsidRDefault="000F3F99" w:rsidP="002511BD">
            <w:pPr>
              <w:rPr>
                <w:b/>
                <w:color w:val="000000"/>
                <w:sz w:val="22"/>
                <w:szCs w:val="22"/>
              </w:rPr>
            </w:pPr>
            <w:r w:rsidRPr="009E4BEA">
              <w:rPr>
                <w:b/>
                <w:color w:val="000000"/>
                <w:sz w:val="22"/>
                <w:szCs w:val="22"/>
              </w:rPr>
              <w:t>Общество с ограниченной ответственностью «</w:t>
            </w:r>
            <w:proofErr w:type="spellStart"/>
            <w:r w:rsidRPr="009E4BEA">
              <w:rPr>
                <w:b/>
                <w:color w:val="000000"/>
                <w:sz w:val="22"/>
                <w:szCs w:val="22"/>
              </w:rPr>
              <w:t>Виталенд</w:t>
            </w:r>
            <w:proofErr w:type="spellEnd"/>
            <w:r w:rsidRPr="009E4BEA">
              <w:rPr>
                <w:b/>
                <w:color w:val="000000"/>
                <w:sz w:val="22"/>
                <w:szCs w:val="22"/>
              </w:rPr>
              <w:t>»</w:t>
            </w:r>
          </w:p>
          <w:p w:rsidR="000F3F99" w:rsidRPr="009E4BEA" w:rsidRDefault="000F3F99" w:rsidP="002511BD">
            <w:pPr>
              <w:rPr>
                <w:color w:val="000000"/>
                <w:sz w:val="22"/>
                <w:szCs w:val="22"/>
              </w:rPr>
            </w:pPr>
            <w:r w:rsidRPr="009E4BEA">
              <w:rPr>
                <w:color w:val="000000"/>
                <w:sz w:val="22"/>
                <w:szCs w:val="22"/>
              </w:rPr>
              <w:t>Директор</w:t>
            </w:r>
          </w:p>
          <w:p w:rsidR="000F3F99" w:rsidRPr="009E4BEA" w:rsidRDefault="000F3F99" w:rsidP="002511BD">
            <w:pPr>
              <w:rPr>
                <w:sz w:val="22"/>
                <w:szCs w:val="22"/>
              </w:rPr>
            </w:pPr>
            <w:r w:rsidRPr="009E4BEA">
              <w:rPr>
                <w:color w:val="000000"/>
                <w:sz w:val="22"/>
                <w:szCs w:val="22"/>
              </w:rPr>
              <w:t xml:space="preserve">______________ </w:t>
            </w:r>
            <w:proofErr w:type="spellStart"/>
            <w:r w:rsidRPr="009E4BEA">
              <w:rPr>
                <w:color w:val="000000"/>
                <w:sz w:val="22"/>
                <w:szCs w:val="22"/>
              </w:rPr>
              <w:t>Т.В.</w:t>
            </w:r>
            <w:r w:rsidRPr="009E4BEA">
              <w:rPr>
                <w:kern w:val="28"/>
                <w:sz w:val="22"/>
                <w:szCs w:val="22"/>
              </w:rPr>
              <w:t>Семенцова</w:t>
            </w:r>
            <w:proofErr w:type="spellEnd"/>
            <w:r w:rsidRPr="009E4BEA">
              <w:rPr>
                <w:kern w:val="28"/>
                <w:sz w:val="22"/>
                <w:szCs w:val="22"/>
              </w:rPr>
              <w:t>-Самсонова</w:t>
            </w:r>
          </w:p>
        </w:tc>
      </w:tr>
    </w:tbl>
    <w:p w:rsidR="00E87B3B" w:rsidRPr="009E4BEA" w:rsidRDefault="006C678B" w:rsidP="001C6E53">
      <w:pPr>
        <w:autoSpaceDE w:val="0"/>
        <w:autoSpaceDN w:val="0"/>
        <w:adjustRightInd w:val="0"/>
        <w:jc w:val="right"/>
        <w:outlineLvl w:val="0"/>
        <w:rPr>
          <w:rFonts w:eastAsia="Calibri"/>
          <w:sz w:val="22"/>
          <w:szCs w:val="22"/>
        </w:rPr>
      </w:pPr>
      <w:r w:rsidRPr="009E4BEA">
        <w:rPr>
          <w:sz w:val="22"/>
          <w:szCs w:val="22"/>
        </w:rPr>
        <w:br w:type="page"/>
      </w:r>
      <w:r w:rsidR="00E87B3B" w:rsidRPr="009E4BEA">
        <w:rPr>
          <w:rFonts w:eastAsia="Calibri"/>
          <w:sz w:val="22"/>
          <w:szCs w:val="22"/>
        </w:rPr>
        <w:lastRenderedPageBreak/>
        <w:t>Приложение № 3</w:t>
      </w:r>
    </w:p>
    <w:p w:rsidR="00E87B3B" w:rsidRPr="009E4BEA" w:rsidRDefault="00E87B3B" w:rsidP="001C6E53">
      <w:pPr>
        <w:autoSpaceDE w:val="0"/>
        <w:autoSpaceDN w:val="0"/>
        <w:adjustRightInd w:val="0"/>
        <w:jc w:val="right"/>
        <w:rPr>
          <w:rFonts w:eastAsia="Calibri"/>
          <w:sz w:val="22"/>
          <w:szCs w:val="22"/>
        </w:rPr>
      </w:pPr>
      <w:r w:rsidRPr="009E4BEA">
        <w:rPr>
          <w:rFonts w:eastAsia="Calibri"/>
          <w:sz w:val="22"/>
          <w:szCs w:val="22"/>
        </w:rPr>
        <w:t xml:space="preserve">к </w:t>
      </w:r>
      <w:r w:rsidR="00AE590E" w:rsidRPr="009E4BEA">
        <w:rPr>
          <w:rFonts w:eastAsia="Calibri"/>
          <w:sz w:val="22"/>
          <w:szCs w:val="22"/>
        </w:rPr>
        <w:t xml:space="preserve"> контракту</w:t>
      </w:r>
    </w:p>
    <w:p w:rsidR="00E87B3B" w:rsidRPr="009E4BEA" w:rsidRDefault="00E87B3B" w:rsidP="001C6E53">
      <w:pPr>
        <w:autoSpaceDE w:val="0"/>
        <w:autoSpaceDN w:val="0"/>
        <w:adjustRightInd w:val="0"/>
        <w:jc w:val="right"/>
        <w:rPr>
          <w:rFonts w:eastAsia="Calibri"/>
          <w:sz w:val="22"/>
          <w:szCs w:val="22"/>
        </w:rPr>
      </w:pPr>
      <w:r w:rsidRPr="009E4BEA">
        <w:rPr>
          <w:rFonts w:eastAsia="Calibri"/>
          <w:sz w:val="22"/>
          <w:szCs w:val="22"/>
        </w:rPr>
        <w:t xml:space="preserve">от </w:t>
      </w:r>
      <w:r w:rsidR="0020717F" w:rsidRPr="009E4BEA">
        <w:rPr>
          <w:sz w:val="22"/>
          <w:szCs w:val="22"/>
        </w:rPr>
        <w:t>«</w:t>
      </w:r>
      <w:r w:rsidR="0020717F">
        <w:rPr>
          <w:sz w:val="22"/>
          <w:szCs w:val="22"/>
        </w:rPr>
        <w:t>04</w:t>
      </w:r>
      <w:r w:rsidR="0020717F" w:rsidRPr="009E4BEA">
        <w:rPr>
          <w:sz w:val="22"/>
          <w:szCs w:val="22"/>
        </w:rPr>
        <w:t xml:space="preserve">» </w:t>
      </w:r>
      <w:r w:rsidR="0020717F">
        <w:rPr>
          <w:sz w:val="22"/>
          <w:szCs w:val="22"/>
        </w:rPr>
        <w:t>мая</w:t>
      </w:r>
      <w:r w:rsidR="0020717F" w:rsidRPr="009E4BEA">
        <w:rPr>
          <w:sz w:val="22"/>
          <w:szCs w:val="22"/>
        </w:rPr>
        <w:t xml:space="preserve"> 2022 г.</w:t>
      </w:r>
      <w:r w:rsidRPr="009E4BEA">
        <w:rPr>
          <w:rFonts w:eastAsia="Calibri"/>
          <w:sz w:val="22"/>
          <w:szCs w:val="22"/>
        </w:rPr>
        <w:t xml:space="preserve"> № </w:t>
      </w:r>
      <w:r w:rsidR="001C6E53" w:rsidRPr="009E4BEA">
        <w:rPr>
          <w:sz w:val="22"/>
          <w:szCs w:val="22"/>
        </w:rPr>
        <w:t>03402000033220036560001</w:t>
      </w:r>
    </w:p>
    <w:p w:rsidR="00E87B3B" w:rsidRPr="009E4BEA" w:rsidRDefault="00E87B3B" w:rsidP="001C6E53">
      <w:pPr>
        <w:autoSpaceDE w:val="0"/>
        <w:autoSpaceDN w:val="0"/>
        <w:adjustRightInd w:val="0"/>
        <w:jc w:val="both"/>
        <w:rPr>
          <w:rFonts w:eastAsia="Calibri"/>
          <w:sz w:val="22"/>
          <w:szCs w:val="22"/>
        </w:rPr>
      </w:pPr>
    </w:p>
    <w:p w:rsidR="00175444" w:rsidRPr="009E4BEA" w:rsidRDefault="00175444" w:rsidP="001C6E53">
      <w:pPr>
        <w:widowControl w:val="0"/>
        <w:autoSpaceDE w:val="0"/>
        <w:autoSpaceDN w:val="0"/>
        <w:jc w:val="center"/>
        <w:rPr>
          <w:b/>
          <w:sz w:val="22"/>
          <w:szCs w:val="22"/>
        </w:rPr>
      </w:pPr>
      <w:r w:rsidRPr="009E4BEA">
        <w:rPr>
          <w:b/>
          <w:sz w:val="22"/>
          <w:szCs w:val="22"/>
        </w:rPr>
        <w:t>АКТ</w:t>
      </w:r>
    </w:p>
    <w:p w:rsidR="00175444" w:rsidRPr="009E4BEA" w:rsidRDefault="00175444" w:rsidP="001C6E53">
      <w:pPr>
        <w:widowControl w:val="0"/>
        <w:autoSpaceDE w:val="0"/>
        <w:autoSpaceDN w:val="0"/>
        <w:jc w:val="center"/>
        <w:rPr>
          <w:b/>
          <w:sz w:val="22"/>
          <w:szCs w:val="22"/>
        </w:rPr>
      </w:pPr>
      <w:r w:rsidRPr="009E4BEA">
        <w:rPr>
          <w:b/>
          <w:sz w:val="22"/>
          <w:szCs w:val="22"/>
        </w:rPr>
        <w:t>ПРИЕМА-ПЕРЕДАЧИ ТОВАРА ПО КОНТРАКТУ (ЭТАПУ)</w:t>
      </w:r>
    </w:p>
    <w:p w:rsidR="00175444" w:rsidRPr="009E4BEA" w:rsidRDefault="00175444" w:rsidP="001C6E53">
      <w:pPr>
        <w:widowControl w:val="0"/>
        <w:autoSpaceDE w:val="0"/>
        <w:autoSpaceDN w:val="0"/>
        <w:jc w:val="center"/>
        <w:rPr>
          <w:b/>
          <w:sz w:val="22"/>
          <w:szCs w:val="22"/>
        </w:rPr>
      </w:pPr>
    </w:p>
    <w:p w:rsidR="00175444" w:rsidRPr="009E4BEA" w:rsidRDefault="00175444" w:rsidP="001C6E53">
      <w:pPr>
        <w:widowControl w:val="0"/>
        <w:autoSpaceDE w:val="0"/>
        <w:autoSpaceDN w:val="0"/>
        <w:jc w:val="both"/>
        <w:rPr>
          <w:sz w:val="22"/>
          <w:szCs w:val="22"/>
        </w:rPr>
      </w:pPr>
      <w:r w:rsidRPr="009E4BEA">
        <w:rPr>
          <w:sz w:val="22"/>
          <w:szCs w:val="22"/>
        </w:rPr>
        <w:t xml:space="preserve"> от "__" ______ 20__ N _______</w:t>
      </w:r>
    </w:p>
    <w:p w:rsidR="00175444" w:rsidRPr="009E4BEA" w:rsidRDefault="00175444" w:rsidP="001C6E53">
      <w:pPr>
        <w:widowControl w:val="0"/>
        <w:autoSpaceDE w:val="0"/>
        <w:autoSpaceDN w:val="0"/>
        <w:jc w:val="both"/>
        <w:rPr>
          <w:sz w:val="22"/>
          <w:szCs w:val="22"/>
        </w:rPr>
      </w:pPr>
    </w:p>
    <w:p w:rsidR="00175444" w:rsidRPr="009E4BEA" w:rsidRDefault="00175444" w:rsidP="001C6E53">
      <w:pPr>
        <w:widowControl w:val="0"/>
        <w:autoSpaceDE w:val="0"/>
        <w:autoSpaceDN w:val="0"/>
        <w:jc w:val="both"/>
        <w:rPr>
          <w:sz w:val="22"/>
          <w:szCs w:val="22"/>
        </w:rPr>
      </w:pPr>
      <w:r w:rsidRPr="009E4BEA">
        <w:rPr>
          <w:b/>
          <w:sz w:val="22"/>
          <w:szCs w:val="22"/>
        </w:rPr>
        <w:t>"Поставщик"</w:t>
      </w:r>
      <w:r w:rsidRPr="009E4BEA">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9E4BEA">
        <w:rPr>
          <w:b/>
          <w:sz w:val="22"/>
          <w:szCs w:val="22"/>
        </w:rPr>
        <w:t>Заказчик</w:t>
      </w:r>
      <w:r w:rsidRPr="009E4BEA">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rsidR="00175444" w:rsidRPr="009E4BEA" w:rsidRDefault="00175444" w:rsidP="001C6E53">
      <w:pPr>
        <w:widowControl w:val="0"/>
        <w:autoSpaceDE w:val="0"/>
        <w:autoSpaceDN w:val="0"/>
        <w:jc w:val="both"/>
        <w:rPr>
          <w:b/>
          <w:sz w:val="22"/>
          <w:szCs w:val="22"/>
        </w:rPr>
      </w:pPr>
      <w:r w:rsidRPr="009E4BEA">
        <w:rPr>
          <w:b/>
          <w:sz w:val="22"/>
          <w:szCs w:val="22"/>
        </w:rPr>
        <w:t>1</w:t>
      </w:r>
      <w:r w:rsidRPr="009E4BEA">
        <w:rPr>
          <w:sz w:val="22"/>
          <w:szCs w:val="22"/>
        </w:rPr>
        <w:t xml:space="preserve">. </w:t>
      </w:r>
      <w:r w:rsidRPr="009E4BEA">
        <w:rPr>
          <w:b/>
          <w:sz w:val="22"/>
          <w:szCs w:val="22"/>
        </w:rPr>
        <w:t xml:space="preserve">Поставщик поставил, а Заказчик принял следующий Товар в </w:t>
      </w:r>
      <w:r w:rsidR="00DB091B" w:rsidRPr="009E4BEA">
        <w:rPr>
          <w:b/>
          <w:sz w:val="22"/>
          <w:szCs w:val="22"/>
        </w:rPr>
        <w:t xml:space="preserve">соответствии </w:t>
      </w:r>
      <w:r w:rsidRPr="009E4BEA">
        <w:rPr>
          <w:b/>
          <w:sz w:val="22"/>
          <w:szCs w:val="22"/>
        </w:rPr>
        <w:t>со Спецификацией (</w:t>
      </w:r>
      <w:hyperlink w:anchor="P485" w:history="1">
        <w:r w:rsidRPr="009E4BEA">
          <w:rPr>
            <w:b/>
            <w:color w:val="0000FF"/>
            <w:sz w:val="22"/>
            <w:szCs w:val="22"/>
          </w:rPr>
          <w:t>приложение N 1</w:t>
        </w:r>
      </w:hyperlink>
      <w:r w:rsidRPr="009E4BEA">
        <w:rPr>
          <w:b/>
          <w:sz w:val="22"/>
          <w:szCs w:val="22"/>
        </w:rPr>
        <w:t xml:space="preserve"> к Контракту) в установленные сроки:</w:t>
      </w:r>
    </w:p>
    <w:p w:rsidR="00175444" w:rsidRPr="009E4BEA" w:rsidRDefault="00175444" w:rsidP="001C6E53">
      <w:pPr>
        <w:widowControl w:val="0"/>
        <w:autoSpaceDE w:val="0"/>
        <w:autoSpaceDN w:val="0"/>
        <w:jc w:val="both"/>
        <w:rPr>
          <w:sz w:val="22"/>
          <w:szCs w:val="22"/>
        </w:rPr>
      </w:pPr>
      <w:r w:rsidRPr="009E4BEA">
        <w:rPr>
          <w:sz w:val="22"/>
          <w:szCs w:val="22"/>
        </w:rPr>
        <w:t xml:space="preserve">    1.1. Наименование Товара:</w:t>
      </w:r>
    </w:p>
    <w:p w:rsidR="00175444" w:rsidRPr="009E4BEA" w:rsidRDefault="00175444" w:rsidP="001C6E53">
      <w:pPr>
        <w:widowControl w:val="0"/>
        <w:autoSpaceDE w:val="0"/>
        <w:autoSpaceDN w:val="0"/>
        <w:jc w:val="both"/>
        <w:rPr>
          <w:sz w:val="22"/>
          <w:szCs w:val="22"/>
        </w:rPr>
      </w:pPr>
      <w:r w:rsidRPr="009E4BEA">
        <w:rPr>
          <w:sz w:val="22"/>
          <w:szCs w:val="22"/>
        </w:rPr>
        <w:t xml:space="preserve">    1.2. Единица измерения Товара в соответствии с ЕСКЛП (ПЕ):</w:t>
      </w:r>
    </w:p>
    <w:p w:rsidR="00175444" w:rsidRPr="009E4BEA" w:rsidRDefault="00175444" w:rsidP="001C6E53">
      <w:pPr>
        <w:widowControl w:val="0"/>
        <w:autoSpaceDE w:val="0"/>
        <w:autoSpaceDN w:val="0"/>
        <w:jc w:val="both"/>
        <w:rPr>
          <w:sz w:val="22"/>
          <w:szCs w:val="22"/>
        </w:rPr>
      </w:pPr>
      <w:r w:rsidRPr="009E4BEA">
        <w:rPr>
          <w:sz w:val="22"/>
          <w:szCs w:val="22"/>
        </w:rPr>
        <w:t xml:space="preserve">    1.3. Количество лекарственных форм в первичной упаковке;</w:t>
      </w:r>
    </w:p>
    <w:p w:rsidR="00175444" w:rsidRPr="009E4BEA" w:rsidRDefault="00175444" w:rsidP="001C6E53">
      <w:pPr>
        <w:widowControl w:val="0"/>
        <w:autoSpaceDE w:val="0"/>
        <w:autoSpaceDN w:val="0"/>
        <w:jc w:val="both"/>
        <w:rPr>
          <w:sz w:val="22"/>
          <w:szCs w:val="22"/>
        </w:rPr>
      </w:pPr>
      <w:r w:rsidRPr="009E4BEA">
        <w:rPr>
          <w:sz w:val="22"/>
          <w:szCs w:val="22"/>
        </w:rPr>
        <w:t xml:space="preserve">    1.4.  Количество  первичных  упаковок  во  вторичной  (потребительской) упаковке;</w:t>
      </w:r>
    </w:p>
    <w:p w:rsidR="00175444" w:rsidRPr="009E4BEA" w:rsidRDefault="00175444" w:rsidP="001C6E53">
      <w:pPr>
        <w:widowControl w:val="0"/>
        <w:autoSpaceDE w:val="0"/>
        <w:autoSpaceDN w:val="0"/>
        <w:jc w:val="both"/>
        <w:rPr>
          <w:sz w:val="22"/>
          <w:szCs w:val="22"/>
        </w:rPr>
      </w:pPr>
      <w:r w:rsidRPr="009E4BEA">
        <w:rPr>
          <w:sz w:val="22"/>
          <w:szCs w:val="22"/>
        </w:rPr>
        <w:t xml:space="preserve">    1.5.  Количество  лекарственных  форм  во  вторичной  (потребительской) упаковке;</w:t>
      </w:r>
    </w:p>
    <w:p w:rsidR="00175444" w:rsidRPr="009E4BEA" w:rsidRDefault="00175444" w:rsidP="001C6E53">
      <w:pPr>
        <w:widowControl w:val="0"/>
        <w:autoSpaceDE w:val="0"/>
        <w:autoSpaceDN w:val="0"/>
        <w:jc w:val="both"/>
        <w:rPr>
          <w:sz w:val="22"/>
          <w:szCs w:val="22"/>
        </w:rPr>
      </w:pPr>
      <w:r w:rsidRPr="009E4BEA">
        <w:rPr>
          <w:sz w:val="22"/>
          <w:szCs w:val="22"/>
        </w:rPr>
        <w:t xml:space="preserve">    1.6. Количество поставленного товара в единицах измерения ЕСКЛП (ПЕ):</w:t>
      </w:r>
    </w:p>
    <w:p w:rsidR="00175444" w:rsidRPr="009E4BEA" w:rsidRDefault="00175444" w:rsidP="001C6E53">
      <w:pPr>
        <w:widowControl w:val="0"/>
        <w:autoSpaceDE w:val="0"/>
        <w:autoSpaceDN w:val="0"/>
        <w:jc w:val="both"/>
        <w:rPr>
          <w:sz w:val="22"/>
          <w:szCs w:val="22"/>
        </w:rPr>
      </w:pPr>
      <w:r w:rsidRPr="009E4BEA">
        <w:rPr>
          <w:sz w:val="22"/>
          <w:szCs w:val="22"/>
        </w:rPr>
        <w:t xml:space="preserve">    1.7. Количество поставленных вторичных (потребительских) упаковок:</w:t>
      </w:r>
    </w:p>
    <w:p w:rsidR="00175444" w:rsidRPr="009E4BEA" w:rsidRDefault="00175444" w:rsidP="001C6E53">
      <w:pPr>
        <w:widowControl w:val="0"/>
        <w:autoSpaceDE w:val="0"/>
        <w:autoSpaceDN w:val="0"/>
        <w:jc w:val="both"/>
        <w:rPr>
          <w:sz w:val="22"/>
          <w:szCs w:val="22"/>
        </w:rPr>
      </w:pPr>
      <w:r w:rsidRPr="009E4BEA">
        <w:rPr>
          <w:sz w:val="22"/>
          <w:szCs w:val="22"/>
        </w:rPr>
        <w:t xml:space="preserve">    1.8.  Цена  за  вторичную  (потребительскую)  упаковку _________ (сумма прописью) руб. _____ коп.</w:t>
      </w:r>
    </w:p>
    <w:p w:rsidR="00175444" w:rsidRPr="009E4BEA" w:rsidRDefault="00175444" w:rsidP="001C6E53">
      <w:pPr>
        <w:widowControl w:val="0"/>
        <w:autoSpaceDE w:val="0"/>
        <w:autoSpaceDN w:val="0"/>
        <w:jc w:val="both"/>
        <w:rPr>
          <w:sz w:val="22"/>
          <w:szCs w:val="22"/>
        </w:rPr>
      </w:pPr>
      <w:r w:rsidRPr="009E4BEA">
        <w:rPr>
          <w:sz w:val="22"/>
          <w:szCs w:val="22"/>
        </w:rPr>
        <w:t xml:space="preserve">    1.9. В том числе:</w:t>
      </w:r>
      <w:r w:rsidR="00075F84" w:rsidRPr="009E4BEA">
        <w:rPr>
          <w:sz w:val="22"/>
          <w:szCs w:val="22"/>
        </w:rPr>
        <w:t xml:space="preserve"> -  НДС </w:t>
      </w:r>
      <w:r w:rsidRPr="009E4BEA">
        <w:rPr>
          <w:sz w:val="22"/>
          <w:szCs w:val="22"/>
        </w:rPr>
        <w:t>____%  ________ (сумма прописью) руб. ___ коп. (если облагается НДС)  -  оптовая  надбавка  _______  (сумма  прописью)  руб.  ___  коп. (если применяется)</w:t>
      </w:r>
    </w:p>
    <w:p w:rsidR="00175444" w:rsidRPr="009E4BEA" w:rsidRDefault="00175444" w:rsidP="001C6E53">
      <w:pPr>
        <w:widowControl w:val="0"/>
        <w:autoSpaceDE w:val="0"/>
        <w:autoSpaceDN w:val="0"/>
        <w:jc w:val="both"/>
        <w:rPr>
          <w:sz w:val="22"/>
          <w:szCs w:val="22"/>
        </w:rPr>
      </w:pPr>
      <w:r w:rsidRPr="009E4BEA">
        <w:rPr>
          <w:sz w:val="22"/>
          <w:szCs w:val="22"/>
        </w:rPr>
        <w:t xml:space="preserve">    1.10. Серия Товара _________________</w:t>
      </w:r>
    </w:p>
    <w:p w:rsidR="00175444" w:rsidRPr="009E4BEA" w:rsidRDefault="00175444" w:rsidP="001C6E53">
      <w:pPr>
        <w:widowControl w:val="0"/>
        <w:autoSpaceDE w:val="0"/>
        <w:autoSpaceDN w:val="0"/>
        <w:jc w:val="both"/>
        <w:rPr>
          <w:sz w:val="22"/>
          <w:szCs w:val="22"/>
        </w:rPr>
      </w:pPr>
      <w:r w:rsidRPr="009E4BEA">
        <w:rPr>
          <w:sz w:val="22"/>
          <w:szCs w:val="22"/>
        </w:rPr>
        <w:t xml:space="preserve">    1.11. </w:t>
      </w:r>
      <w:hyperlink r:id="rId21" w:history="1">
        <w:r w:rsidRPr="009E4BEA">
          <w:rPr>
            <w:color w:val="0000FF"/>
            <w:sz w:val="22"/>
            <w:szCs w:val="22"/>
          </w:rPr>
          <w:t>ОКПД 2</w:t>
        </w:r>
      </w:hyperlink>
      <w:r w:rsidRPr="009E4BEA">
        <w:rPr>
          <w:sz w:val="22"/>
          <w:szCs w:val="22"/>
        </w:rPr>
        <w:t xml:space="preserve"> ____________</w:t>
      </w:r>
    </w:p>
    <w:p w:rsidR="00175444" w:rsidRPr="009E4BEA" w:rsidRDefault="00175444" w:rsidP="001C6E53">
      <w:pPr>
        <w:widowControl w:val="0"/>
        <w:autoSpaceDE w:val="0"/>
        <w:autoSpaceDN w:val="0"/>
        <w:jc w:val="both"/>
        <w:rPr>
          <w:sz w:val="22"/>
          <w:szCs w:val="22"/>
        </w:rPr>
      </w:pPr>
      <w:r w:rsidRPr="009E4BEA">
        <w:rPr>
          <w:sz w:val="22"/>
          <w:szCs w:val="22"/>
        </w:rPr>
        <w:t xml:space="preserve">    1.12. Срок годности Товара: _________________</w:t>
      </w:r>
    </w:p>
    <w:p w:rsidR="00175444" w:rsidRPr="009E4BEA" w:rsidRDefault="00175444" w:rsidP="001C6E53">
      <w:pPr>
        <w:widowControl w:val="0"/>
        <w:autoSpaceDE w:val="0"/>
        <w:autoSpaceDN w:val="0"/>
        <w:jc w:val="both"/>
        <w:rPr>
          <w:sz w:val="22"/>
          <w:szCs w:val="22"/>
        </w:rPr>
      </w:pPr>
      <w:r w:rsidRPr="009E4BEA">
        <w:rPr>
          <w:sz w:val="22"/>
          <w:szCs w:val="22"/>
        </w:rPr>
        <w:t xml:space="preserve">    1.13.   Информация  из  протокола  согласования  цен  поставки  Товара, включенного  в  перечень  жизненно  необходимых  и  важнейших лекарственных препаратов (если применяется)</w:t>
      </w:r>
    </w:p>
    <w:p w:rsidR="00175444" w:rsidRPr="009E4BEA" w:rsidRDefault="00175444" w:rsidP="001C6E53">
      <w:pPr>
        <w:widowControl w:val="0"/>
        <w:autoSpaceDE w:val="0"/>
        <w:autoSpaceDN w:val="0"/>
        <w:jc w:val="both"/>
        <w:rPr>
          <w:sz w:val="22"/>
          <w:szCs w:val="22"/>
        </w:rPr>
      </w:pPr>
      <w:r w:rsidRPr="009E4BEA">
        <w:rPr>
          <w:sz w:val="22"/>
          <w:szCs w:val="22"/>
        </w:rPr>
        <w:t xml:space="preserve">     1.13.1. Зарегистрированная предельная отпускная цена, установленная производителем  лекарственного препарата, _______ (сумма прописью) руб. ___ коп.</w:t>
      </w:r>
    </w:p>
    <w:p w:rsidR="00175444" w:rsidRPr="009E4BEA" w:rsidRDefault="00175444" w:rsidP="001C6E53">
      <w:pPr>
        <w:widowControl w:val="0"/>
        <w:autoSpaceDE w:val="0"/>
        <w:autoSpaceDN w:val="0"/>
        <w:jc w:val="both"/>
        <w:rPr>
          <w:sz w:val="22"/>
          <w:szCs w:val="22"/>
        </w:rPr>
      </w:pPr>
      <w:r w:rsidRPr="009E4BEA">
        <w:rPr>
          <w:sz w:val="22"/>
          <w:szCs w:val="22"/>
        </w:rPr>
        <w:t xml:space="preserve">     1.13.2. Фактическая отпускная  цена,  установленная  производителем лекарственного препарата (без НДС), руб.</w:t>
      </w:r>
    </w:p>
    <w:p w:rsidR="00175444" w:rsidRPr="009E4BEA" w:rsidRDefault="00175444" w:rsidP="001C6E53">
      <w:pPr>
        <w:widowControl w:val="0"/>
        <w:autoSpaceDE w:val="0"/>
        <w:autoSpaceDN w:val="0"/>
        <w:jc w:val="both"/>
        <w:rPr>
          <w:sz w:val="22"/>
          <w:szCs w:val="22"/>
        </w:rPr>
      </w:pPr>
      <w:r w:rsidRPr="009E4BEA">
        <w:rPr>
          <w:sz w:val="22"/>
          <w:szCs w:val="22"/>
        </w:rPr>
        <w:t xml:space="preserve">      1.13.3. Суммарный размер фактических оптовых надбавок, установленных  организациями  оптовой  торговли,  ________ (сумма прописью) руб. ___ коп.</w:t>
      </w:r>
    </w:p>
    <w:p w:rsidR="00175444" w:rsidRPr="009E4BEA" w:rsidRDefault="00175444" w:rsidP="001C6E53">
      <w:pPr>
        <w:widowControl w:val="0"/>
        <w:autoSpaceDE w:val="0"/>
        <w:autoSpaceDN w:val="0"/>
        <w:jc w:val="both"/>
        <w:rPr>
          <w:sz w:val="22"/>
          <w:szCs w:val="22"/>
        </w:rPr>
      </w:pPr>
      <w:r w:rsidRPr="009E4BEA">
        <w:rPr>
          <w:sz w:val="22"/>
          <w:szCs w:val="22"/>
        </w:rPr>
        <w:t>Представленные документы подтверждают соответствие Товара установленным законодательством  Российской  Федерации  требованиям  и  остаточному сроку годности.</w:t>
      </w:r>
    </w:p>
    <w:p w:rsidR="00175444" w:rsidRPr="009E4BEA" w:rsidRDefault="00175444" w:rsidP="001C6E53">
      <w:pPr>
        <w:widowControl w:val="0"/>
        <w:autoSpaceDE w:val="0"/>
        <w:autoSpaceDN w:val="0"/>
        <w:jc w:val="both"/>
        <w:rPr>
          <w:sz w:val="22"/>
          <w:szCs w:val="22"/>
        </w:rPr>
      </w:pPr>
      <w:r w:rsidRPr="009E4BEA">
        <w:rPr>
          <w:sz w:val="22"/>
          <w:szCs w:val="22"/>
        </w:rPr>
        <w:t xml:space="preserve">    </w:t>
      </w:r>
      <w:r w:rsidRPr="009E4BEA">
        <w:rPr>
          <w:b/>
          <w:sz w:val="22"/>
          <w:szCs w:val="22"/>
        </w:rPr>
        <w:t>2</w:t>
      </w:r>
      <w:r w:rsidRPr="009E4BEA">
        <w:rPr>
          <w:sz w:val="22"/>
          <w:szCs w:val="22"/>
        </w:rPr>
        <w:t xml:space="preserve">.  </w:t>
      </w:r>
      <w:r w:rsidRPr="009E4BEA">
        <w:rPr>
          <w:b/>
          <w:sz w:val="22"/>
          <w:szCs w:val="22"/>
        </w:rPr>
        <w:t>К  настоящему  Акту прилагаются следующие документы, подтверждающие поставку Товара:</w:t>
      </w:r>
    </w:p>
    <w:p w:rsidR="00175444" w:rsidRPr="009E4BEA" w:rsidRDefault="00175444" w:rsidP="001C6E53">
      <w:pPr>
        <w:widowControl w:val="0"/>
        <w:autoSpaceDE w:val="0"/>
        <w:autoSpaceDN w:val="0"/>
        <w:jc w:val="both"/>
        <w:rPr>
          <w:sz w:val="22"/>
          <w:szCs w:val="22"/>
        </w:rPr>
      </w:pPr>
      <w:r w:rsidRPr="009E4BEA">
        <w:rPr>
          <w:sz w:val="22"/>
          <w:szCs w:val="22"/>
        </w:rPr>
        <w:t xml:space="preserve">    2.1. Товарная накладная от "__" ______ 20__ г. N _____</w:t>
      </w:r>
    </w:p>
    <w:p w:rsidR="00175444" w:rsidRPr="009E4BEA" w:rsidRDefault="00175444" w:rsidP="001C6E53">
      <w:pPr>
        <w:widowControl w:val="0"/>
        <w:autoSpaceDE w:val="0"/>
        <w:autoSpaceDN w:val="0"/>
        <w:jc w:val="both"/>
        <w:rPr>
          <w:sz w:val="22"/>
          <w:szCs w:val="22"/>
        </w:rPr>
      </w:pPr>
      <w:r w:rsidRPr="009E4BEA">
        <w:rPr>
          <w:sz w:val="22"/>
          <w:szCs w:val="22"/>
        </w:rPr>
        <w:t xml:space="preserve">    2.2. Счет-фактура от "__" _______ 20__ г. N _____</w:t>
      </w:r>
    </w:p>
    <w:p w:rsidR="00175444" w:rsidRPr="009E4BEA" w:rsidRDefault="00075F84" w:rsidP="001C6E53">
      <w:pPr>
        <w:widowControl w:val="0"/>
        <w:autoSpaceDE w:val="0"/>
        <w:autoSpaceDN w:val="0"/>
        <w:jc w:val="both"/>
        <w:rPr>
          <w:sz w:val="22"/>
          <w:szCs w:val="22"/>
        </w:rPr>
      </w:pPr>
      <w:r w:rsidRPr="009E4BEA">
        <w:rPr>
          <w:sz w:val="22"/>
          <w:szCs w:val="22"/>
        </w:rPr>
        <w:t xml:space="preserve">    2.3. Копия(</w:t>
      </w:r>
      <w:proofErr w:type="spellStart"/>
      <w:r w:rsidRPr="009E4BEA">
        <w:rPr>
          <w:sz w:val="22"/>
          <w:szCs w:val="22"/>
        </w:rPr>
        <w:t>ии</w:t>
      </w:r>
      <w:proofErr w:type="spellEnd"/>
      <w:r w:rsidR="00351911" w:rsidRPr="009E4BEA">
        <w:rPr>
          <w:sz w:val="22"/>
          <w:szCs w:val="22"/>
        </w:rPr>
        <w:t>)</w:t>
      </w:r>
      <w:r w:rsidRPr="009E4BEA">
        <w:rPr>
          <w:sz w:val="22"/>
          <w:szCs w:val="22"/>
        </w:rPr>
        <w:t xml:space="preserve">  регистрационного(</w:t>
      </w:r>
      <w:proofErr w:type="spellStart"/>
      <w:r w:rsidRPr="009E4BEA">
        <w:rPr>
          <w:sz w:val="22"/>
          <w:szCs w:val="22"/>
        </w:rPr>
        <w:t>ых</w:t>
      </w:r>
      <w:proofErr w:type="spellEnd"/>
      <w:r w:rsidRPr="009E4BEA">
        <w:rPr>
          <w:sz w:val="22"/>
          <w:szCs w:val="22"/>
        </w:rPr>
        <w:t>)</w:t>
      </w:r>
      <w:r w:rsidR="00175444" w:rsidRPr="009E4BEA">
        <w:rPr>
          <w:sz w:val="22"/>
          <w:szCs w:val="22"/>
        </w:rPr>
        <w:t xml:space="preserve">  удостоверения(</w:t>
      </w:r>
      <w:proofErr w:type="spellStart"/>
      <w:r w:rsidR="00175444" w:rsidRPr="009E4BEA">
        <w:rPr>
          <w:sz w:val="22"/>
          <w:szCs w:val="22"/>
        </w:rPr>
        <w:t>ий</w:t>
      </w:r>
      <w:proofErr w:type="spellEnd"/>
      <w:r w:rsidR="00175444" w:rsidRPr="009E4BEA">
        <w:rPr>
          <w:sz w:val="22"/>
          <w:szCs w:val="22"/>
        </w:rPr>
        <w:t>) лекарственного(</w:t>
      </w:r>
      <w:proofErr w:type="spellStart"/>
      <w:r w:rsidR="00175444" w:rsidRPr="009E4BEA">
        <w:rPr>
          <w:sz w:val="22"/>
          <w:szCs w:val="22"/>
        </w:rPr>
        <w:t>ых</w:t>
      </w:r>
      <w:proofErr w:type="spellEnd"/>
      <w:r w:rsidR="00175444" w:rsidRPr="009E4BEA">
        <w:rPr>
          <w:sz w:val="22"/>
          <w:szCs w:val="22"/>
        </w:rPr>
        <w:t>) препарата(</w:t>
      </w:r>
      <w:proofErr w:type="spellStart"/>
      <w:r w:rsidR="00175444" w:rsidRPr="009E4BEA">
        <w:rPr>
          <w:sz w:val="22"/>
          <w:szCs w:val="22"/>
        </w:rPr>
        <w:t>ов</w:t>
      </w:r>
      <w:proofErr w:type="spellEnd"/>
      <w:r w:rsidR="00175444" w:rsidRPr="009E4BEA">
        <w:rPr>
          <w:sz w:val="22"/>
          <w:szCs w:val="22"/>
        </w:rPr>
        <w:t>) от "__" _______ 20__ г. N _____</w:t>
      </w:r>
    </w:p>
    <w:p w:rsidR="00175444" w:rsidRPr="009E4BEA" w:rsidRDefault="00175444" w:rsidP="001C6E53">
      <w:pPr>
        <w:widowControl w:val="0"/>
        <w:autoSpaceDE w:val="0"/>
        <w:autoSpaceDN w:val="0"/>
        <w:jc w:val="both"/>
        <w:rPr>
          <w:sz w:val="22"/>
          <w:szCs w:val="22"/>
        </w:rPr>
      </w:pPr>
      <w:r w:rsidRPr="009E4BEA">
        <w:rPr>
          <w:sz w:val="22"/>
          <w:szCs w:val="22"/>
        </w:rPr>
        <w:t xml:space="preserve">    2.4. Протокол согласования цен поставки Товара, включенного в  перечень</w:t>
      </w:r>
      <w:r w:rsidR="00075F84" w:rsidRPr="009E4BEA">
        <w:rPr>
          <w:sz w:val="22"/>
          <w:szCs w:val="22"/>
        </w:rPr>
        <w:t xml:space="preserve"> жизненно </w:t>
      </w:r>
      <w:r w:rsidRPr="009E4BEA">
        <w:rPr>
          <w:sz w:val="22"/>
          <w:szCs w:val="22"/>
        </w:rPr>
        <w:t xml:space="preserve">необходимых   и  важнейших </w:t>
      </w:r>
      <w:r w:rsidR="00075F84" w:rsidRPr="009E4BEA">
        <w:rPr>
          <w:sz w:val="22"/>
          <w:szCs w:val="22"/>
        </w:rPr>
        <w:t>лекарственных</w:t>
      </w:r>
      <w:r w:rsidRPr="009E4BEA">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9E4BEA">
        <w:rPr>
          <w:sz w:val="22"/>
          <w:szCs w:val="22"/>
        </w:rPr>
        <w:t>перечен</w:t>
      </w:r>
      <w:proofErr w:type="spellEnd"/>
      <w:r w:rsidRPr="009E4BEA">
        <w:rPr>
          <w:sz w:val="22"/>
          <w:szCs w:val="22"/>
        </w:rPr>
        <w:t xml:space="preserve"> жизненно  необходимых и важнейших  лекарственных препаратов)</w:t>
      </w:r>
    </w:p>
    <w:p w:rsidR="00175444" w:rsidRPr="009E4BEA" w:rsidRDefault="00175444" w:rsidP="001C6E53">
      <w:pPr>
        <w:widowControl w:val="0"/>
        <w:autoSpaceDE w:val="0"/>
        <w:autoSpaceDN w:val="0"/>
        <w:jc w:val="both"/>
        <w:rPr>
          <w:sz w:val="22"/>
          <w:szCs w:val="22"/>
        </w:rPr>
      </w:pPr>
      <w:r w:rsidRPr="009E4BEA">
        <w:rPr>
          <w:sz w:val="22"/>
          <w:szCs w:val="22"/>
        </w:rPr>
        <w:t xml:space="preserve">    2.5. Инструкция(</w:t>
      </w:r>
      <w:proofErr w:type="spellStart"/>
      <w:r w:rsidRPr="009E4BEA">
        <w:rPr>
          <w:sz w:val="22"/>
          <w:szCs w:val="22"/>
        </w:rPr>
        <w:t>ии</w:t>
      </w:r>
      <w:proofErr w:type="spellEnd"/>
      <w:r w:rsidRPr="009E4BEA">
        <w:rPr>
          <w:sz w:val="22"/>
          <w:szCs w:val="22"/>
        </w:rPr>
        <w:t>) по медицинскому применению Товара на русском языке.</w:t>
      </w:r>
    </w:p>
    <w:p w:rsidR="00175444" w:rsidRPr="009E4BEA" w:rsidRDefault="00175444" w:rsidP="001C6E53">
      <w:pPr>
        <w:widowControl w:val="0"/>
        <w:autoSpaceDE w:val="0"/>
        <w:autoSpaceDN w:val="0"/>
        <w:jc w:val="both"/>
        <w:rPr>
          <w:sz w:val="22"/>
          <w:szCs w:val="22"/>
        </w:rPr>
      </w:pPr>
      <w:r w:rsidRPr="009E4BEA">
        <w:rPr>
          <w:sz w:val="22"/>
          <w:szCs w:val="22"/>
        </w:rPr>
        <w:t xml:space="preserve">    2.6. Копия Спецификации (</w:t>
      </w:r>
      <w:hyperlink w:anchor="P485" w:history="1">
        <w:r w:rsidRPr="009E4BEA">
          <w:rPr>
            <w:color w:val="0000FF"/>
            <w:sz w:val="22"/>
            <w:szCs w:val="22"/>
          </w:rPr>
          <w:t>Приложение N 1</w:t>
        </w:r>
      </w:hyperlink>
      <w:r w:rsidRPr="009E4BEA">
        <w:rPr>
          <w:sz w:val="22"/>
          <w:szCs w:val="22"/>
        </w:rPr>
        <w:t xml:space="preserve"> к Контракту).</w:t>
      </w:r>
    </w:p>
    <w:p w:rsidR="00175444" w:rsidRPr="009E4BEA" w:rsidRDefault="00175444" w:rsidP="001C6E53">
      <w:pPr>
        <w:widowControl w:val="0"/>
        <w:autoSpaceDE w:val="0"/>
        <w:autoSpaceDN w:val="0"/>
        <w:jc w:val="both"/>
        <w:rPr>
          <w:sz w:val="22"/>
          <w:szCs w:val="22"/>
        </w:rPr>
      </w:pPr>
      <w:r w:rsidRPr="009E4BEA">
        <w:rPr>
          <w:sz w:val="22"/>
          <w:szCs w:val="22"/>
        </w:rPr>
        <w:t xml:space="preserve">    2.7. Копия Технических характеристик (</w:t>
      </w:r>
      <w:hyperlink w:anchor="P590" w:history="1">
        <w:r w:rsidRPr="009E4BEA">
          <w:rPr>
            <w:color w:val="0000FF"/>
            <w:sz w:val="22"/>
            <w:szCs w:val="22"/>
          </w:rPr>
          <w:t>Приложение N 2</w:t>
        </w:r>
      </w:hyperlink>
      <w:r w:rsidRPr="009E4BEA">
        <w:rPr>
          <w:sz w:val="22"/>
          <w:szCs w:val="22"/>
        </w:rPr>
        <w:t xml:space="preserve"> к Контракту).</w:t>
      </w:r>
    </w:p>
    <w:p w:rsidR="00175444" w:rsidRPr="009E4BEA" w:rsidRDefault="00175444" w:rsidP="001C6E53">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175444" w:rsidRPr="009E4BEA" w:rsidTr="00B12D69">
        <w:tc>
          <w:tcPr>
            <w:tcW w:w="4332" w:type="dxa"/>
            <w:tcBorders>
              <w:top w:val="nil"/>
              <w:left w:val="nil"/>
              <w:bottom w:val="nil"/>
              <w:right w:val="nil"/>
            </w:tcBorders>
            <w:vAlign w:val="bottom"/>
          </w:tcPr>
          <w:p w:rsidR="00175444" w:rsidRPr="009E4BEA" w:rsidRDefault="00175444" w:rsidP="001C6E53">
            <w:pPr>
              <w:widowControl w:val="0"/>
              <w:autoSpaceDE w:val="0"/>
              <w:autoSpaceDN w:val="0"/>
              <w:jc w:val="both"/>
              <w:rPr>
                <w:sz w:val="22"/>
                <w:szCs w:val="22"/>
              </w:rPr>
            </w:pPr>
            <w:r w:rsidRPr="009E4BEA">
              <w:rPr>
                <w:sz w:val="22"/>
                <w:szCs w:val="22"/>
              </w:rPr>
              <w:t>От Поставщика:</w:t>
            </w:r>
          </w:p>
        </w:tc>
        <w:tc>
          <w:tcPr>
            <w:tcW w:w="340" w:type="dxa"/>
            <w:tcBorders>
              <w:top w:val="nil"/>
              <w:left w:val="nil"/>
              <w:bottom w:val="nil"/>
              <w:right w:val="nil"/>
            </w:tcBorders>
          </w:tcPr>
          <w:p w:rsidR="00175444" w:rsidRPr="009E4BEA" w:rsidRDefault="00175444" w:rsidP="001C6E53">
            <w:pPr>
              <w:widowControl w:val="0"/>
              <w:autoSpaceDE w:val="0"/>
              <w:autoSpaceDN w:val="0"/>
              <w:jc w:val="both"/>
              <w:rPr>
                <w:sz w:val="22"/>
                <w:szCs w:val="22"/>
              </w:rPr>
            </w:pPr>
          </w:p>
        </w:tc>
        <w:tc>
          <w:tcPr>
            <w:tcW w:w="4367" w:type="dxa"/>
            <w:tcBorders>
              <w:top w:val="nil"/>
              <w:left w:val="nil"/>
              <w:bottom w:val="nil"/>
              <w:right w:val="nil"/>
            </w:tcBorders>
            <w:vAlign w:val="bottom"/>
          </w:tcPr>
          <w:p w:rsidR="00175444" w:rsidRPr="009E4BEA" w:rsidRDefault="00175444" w:rsidP="001C6E53">
            <w:pPr>
              <w:widowControl w:val="0"/>
              <w:autoSpaceDE w:val="0"/>
              <w:autoSpaceDN w:val="0"/>
              <w:jc w:val="both"/>
              <w:rPr>
                <w:sz w:val="22"/>
                <w:szCs w:val="22"/>
              </w:rPr>
            </w:pPr>
            <w:r w:rsidRPr="009E4BEA">
              <w:rPr>
                <w:sz w:val="22"/>
                <w:szCs w:val="22"/>
              </w:rPr>
              <w:t>От Заказчика (Получателя):</w:t>
            </w:r>
          </w:p>
        </w:tc>
      </w:tr>
      <w:tr w:rsidR="00175444" w:rsidRPr="009E4BEA" w:rsidTr="00B12D69">
        <w:tc>
          <w:tcPr>
            <w:tcW w:w="4332" w:type="dxa"/>
            <w:tcBorders>
              <w:top w:val="nil"/>
              <w:left w:val="nil"/>
              <w:bottom w:val="single" w:sz="4" w:space="0" w:color="auto"/>
              <w:right w:val="nil"/>
            </w:tcBorders>
          </w:tcPr>
          <w:p w:rsidR="00175444" w:rsidRPr="009E4BEA" w:rsidRDefault="00175444" w:rsidP="001C6E53">
            <w:pPr>
              <w:widowControl w:val="0"/>
              <w:autoSpaceDE w:val="0"/>
              <w:autoSpaceDN w:val="0"/>
              <w:jc w:val="both"/>
              <w:rPr>
                <w:sz w:val="22"/>
                <w:szCs w:val="22"/>
              </w:rPr>
            </w:pPr>
          </w:p>
        </w:tc>
        <w:tc>
          <w:tcPr>
            <w:tcW w:w="340" w:type="dxa"/>
            <w:tcBorders>
              <w:top w:val="nil"/>
              <w:left w:val="nil"/>
              <w:bottom w:val="nil"/>
              <w:right w:val="nil"/>
            </w:tcBorders>
          </w:tcPr>
          <w:p w:rsidR="00175444" w:rsidRPr="009E4BEA" w:rsidRDefault="00175444" w:rsidP="001C6E53">
            <w:pPr>
              <w:widowControl w:val="0"/>
              <w:autoSpaceDE w:val="0"/>
              <w:autoSpaceDN w:val="0"/>
              <w:jc w:val="both"/>
              <w:rPr>
                <w:sz w:val="22"/>
                <w:szCs w:val="22"/>
              </w:rPr>
            </w:pPr>
          </w:p>
        </w:tc>
        <w:tc>
          <w:tcPr>
            <w:tcW w:w="4367" w:type="dxa"/>
            <w:tcBorders>
              <w:top w:val="nil"/>
              <w:left w:val="nil"/>
              <w:bottom w:val="single" w:sz="4" w:space="0" w:color="auto"/>
              <w:right w:val="nil"/>
            </w:tcBorders>
          </w:tcPr>
          <w:p w:rsidR="00175444" w:rsidRPr="009E4BEA" w:rsidRDefault="00175444" w:rsidP="001C6E53">
            <w:pPr>
              <w:widowControl w:val="0"/>
              <w:autoSpaceDE w:val="0"/>
              <w:autoSpaceDN w:val="0"/>
              <w:jc w:val="both"/>
              <w:rPr>
                <w:sz w:val="22"/>
                <w:szCs w:val="22"/>
              </w:rPr>
            </w:pPr>
          </w:p>
        </w:tc>
      </w:tr>
      <w:tr w:rsidR="00175444" w:rsidRPr="009E4BEA" w:rsidTr="00B12D69">
        <w:tc>
          <w:tcPr>
            <w:tcW w:w="4332" w:type="dxa"/>
            <w:tcBorders>
              <w:top w:val="single" w:sz="4" w:space="0" w:color="auto"/>
              <w:left w:val="nil"/>
              <w:bottom w:val="nil"/>
              <w:right w:val="nil"/>
            </w:tcBorders>
            <w:vAlign w:val="bottom"/>
          </w:tcPr>
          <w:p w:rsidR="00175444" w:rsidRPr="009E4BEA" w:rsidRDefault="00175444" w:rsidP="001C6E53">
            <w:pPr>
              <w:widowControl w:val="0"/>
              <w:autoSpaceDE w:val="0"/>
              <w:autoSpaceDN w:val="0"/>
              <w:jc w:val="both"/>
              <w:rPr>
                <w:sz w:val="22"/>
                <w:szCs w:val="22"/>
              </w:rPr>
            </w:pPr>
            <w:r w:rsidRPr="009E4BEA">
              <w:rPr>
                <w:sz w:val="22"/>
                <w:szCs w:val="22"/>
              </w:rPr>
              <w:t>М.П. (при наличии)</w:t>
            </w:r>
          </w:p>
        </w:tc>
        <w:tc>
          <w:tcPr>
            <w:tcW w:w="340" w:type="dxa"/>
            <w:tcBorders>
              <w:top w:val="nil"/>
              <w:left w:val="nil"/>
              <w:bottom w:val="nil"/>
              <w:right w:val="nil"/>
            </w:tcBorders>
          </w:tcPr>
          <w:p w:rsidR="00175444" w:rsidRPr="009E4BEA" w:rsidRDefault="00175444" w:rsidP="001C6E53">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rsidR="00175444" w:rsidRPr="009E4BEA" w:rsidRDefault="00175444" w:rsidP="001C6E53">
            <w:pPr>
              <w:widowControl w:val="0"/>
              <w:autoSpaceDE w:val="0"/>
              <w:autoSpaceDN w:val="0"/>
              <w:jc w:val="both"/>
              <w:rPr>
                <w:sz w:val="22"/>
                <w:szCs w:val="22"/>
              </w:rPr>
            </w:pPr>
            <w:r w:rsidRPr="009E4BEA">
              <w:rPr>
                <w:sz w:val="22"/>
                <w:szCs w:val="22"/>
              </w:rPr>
              <w:t>М.П.</w:t>
            </w:r>
          </w:p>
        </w:tc>
      </w:tr>
      <w:tr w:rsidR="00175444" w:rsidRPr="001C6E53" w:rsidTr="00B12D69">
        <w:tc>
          <w:tcPr>
            <w:tcW w:w="4332" w:type="dxa"/>
            <w:tcBorders>
              <w:top w:val="nil"/>
              <w:left w:val="nil"/>
              <w:bottom w:val="nil"/>
              <w:right w:val="nil"/>
            </w:tcBorders>
          </w:tcPr>
          <w:p w:rsidR="00175444" w:rsidRPr="009E4BEA" w:rsidRDefault="00175444" w:rsidP="001C6E53">
            <w:pPr>
              <w:widowControl w:val="0"/>
              <w:autoSpaceDE w:val="0"/>
              <w:autoSpaceDN w:val="0"/>
              <w:jc w:val="both"/>
              <w:rPr>
                <w:sz w:val="22"/>
                <w:szCs w:val="22"/>
              </w:rPr>
            </w:pPr>
            <w:r w:rsidRPr="009E4BEA">
              <w:rPr>
                <w:sz w:val="22"/>
                <w:szCs w:val="22"/>
              </w:rPr>
              <w:t>"__" ________________________ 20__ г.</w:t>
            </w:r>
          </w:p>
        </w:tc>
        <w:tc>
          <w:tcPr>
            <w:tcW w:w="340" w:type="dxa"/>
            <w:tcBorders>
              <w:top w:val="nil"/>
              <w:left w:val="nil"/>
              <w:bottom w:val="nil"/>
              <w:right w:val="nil"/>
            </w:tcBorders>
          </w:tcPr>
          <w:p w:rsidR="00175444" w:rsidRPr="009E4BEA" w:rsidRDefault="00175444" w:rsidP="001C6E53">
            <w:pPr>
              <w:widowControl w:val="0"/>
              <w:autoSpaceDE w:val="0"/>
              <w:autoSpaceDN w:val="0"/>
              <w:rPr>
                <w:sz w:val="22"/>
                <w:szCs w:val="22"/>
              </w:rPr>
            </w:pPr>
          </w:p>
        </w:tc>
        <w:tc>
          <w:tcPr>
            <w:tcW w:w="4367" w:type="dxa"/>
            <w:tcBorders>
              <w:top w:val="nil"/>
              <w:left w:val="nil"/>
              <w:bottom w:val="nil"/>
              <w:right w:val="nil"/>
            </w:tcBorders>
          </w:tcPr>
          <w:p w:rsidR="00175444" w:rsidRPr="001C6E53" w:rsidRDefault="00175444" w:rsidP="001C6E53">
            <w:pPr>
              <w:widowControl w:val="0"/>
              <w:autoSpaceDE w:val="0"/>
              <w:autoSpaceDN w:val="0"/>
              <w:jc w:val="both"/>
              <w:rPr>
                <w:sz w:val="22"/>
                <w:szCs w:val="22"/>
              </w:rPr>
            </w:pPr>
            <w:r w:rsidRPr="009E4BEA">
              <w:rPr>
                <w:sz w:val="22"/>
                <w:szCs w:val="22"/>
              </w:rPr>
              <w:t>"__" ________________________ 20__ г.</w:t>
            </w:r>
          </w:p>
        </w:tc>
      </w:tr>
    </w:tbl>
    <w:p w:rsidR="00993911" w:rsidRPr="001C6E53" w:rsidRDefault="00993911" w:rsidP="000F3F99">
      <w:pPr>
        <w:jc w:val="both"/>
        <w:rPr>
          <w:sz w:val="22"/>
          <w:szCs w:val="22"/>
        </w:rPr>
      </w:pPr>
    </w:p>
    <w:sectPr w:rsidR="00993911" w:rsidRPr="001C6E53" w:rsidSect="008A6E84">
      <w:pgSz w:w="11906" w:h="16838"/>
      <w:pgMar w:top="709" w:right="566" w:bottom="568"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BD2"/>
    <w:rsid w:val="00003B76"/>
    <w:rsid w:val="00007E8C"/>
    <w:rsid w:val="00015799"/>
    <w:rsid w:val="00016D7C"/>
    <w:rsid w:val="00020064"/>
    <w:rsid w:val="0002502A"/>
    <w:rsid w:val="00033EF6"/>
    <w:rsid w:val="000344C2"/>
    <w:rsid w:val="00041287"/>
    <w:rsid w:val="0004573F"/>
    <w:rsid w:val="0004705E"/>
    <w:rsid w:val="000512B9"/>
    <w:rsid w:val="000525D0"/>
    <w:rsid w:val="00056350"/>
    <w:rsid w:val="00056992"/>
    <w:rsid w:val="0005755F"/>
    <w:rsid w:val="00063742"/>
    <w:rsid w:val="00075F84"/>
    <w:rsid w:val="00086E0E"/>
    <w:rsid w:val="00090DD5"/>
    <w:rsid w:val="000944CF"/>
    <w:rsid w:val="000958FB"/>
    <w:rsid w:val="000A1AE7"/>
    <w:rsid w:val="000A2826"/>
    <w:rsid w:val="000A4522"/>
    <w:rsid w:val="000A616F"/>
    <w:rsid w:val="000A6E02"/>
    <w:rsid w:val="000B7BCC"/>
    <w:rsid w:val="000C3A25"/>
    <w:rsid w:val="000C5474"/>
    <w:rsid w:val="000D028E"/>
    <w:rsid w:val="000D5A1E"/>
    <w:rsid w:val="000D7F51"/>
    <w:rsid w:val="000E1179"/>
    <w:rsid w:val="000E5351"/>
    <w:rsid w:val="000F3F99"/>
    <w:rsid w:val="000F4AAD"/>
    <w:rsid w:val="000F7326"/>
    <w:rsid w:val="00102D38"/>
    <w:rsid w:val="00105449"/>
    <w:rsid w:val="001055D3"/>
    <w:rsid w:val="00107F89"/>
    <w:rsid w:val="00111388"/>
    <w:rsid w:val="00114D18"/>
    <w:rsid w:val="001233E4"/>
    <w:rsid w:val="00136303"/>
    <w:rsid w:val="00136970"/>
    <w:rsid w:val="001401E6"/>
    <w:rsid w:val="001416F6"/>
    <w:rsid w:val="0015073E"/>
    <w:rsid w:val="00150E09"/>
    <w:rsid w:val="00153578"/>
    <w:rsid w:val="00156DE4"/>
    <w:rsid w:val="00163400"/>
    <w:rsid w:val="00164038"/>
    <w:rsid w:val="00171E82"/>
    <w:rsid w:val="00171FA0"/>
    <w:rsid w:val="00175444"/>
    <w:rsid w:val="00186792"/>
    <w:rsid w:val="00187EDC"/>
    <w:rsid w:val="00192C9B"/>
    <w:rsid w:val="00192FA8"/>
    <w:rsid w:val="00193314"/>
    <w:rsid w:val="001A777C"/>
    <w:rsid w:val="001C1715"/>
    <w:rsid w:val="001C35C0"/>
    <w:rsid w:val="001C6852"/>
    <w:rsid w:val="001C6E53"/>
    <w:rsid w:val="001D0A15"/>
    <w:rsid w:val="001D2F77"/>
    <w:rsid w:val="001D4E91"/>
    <w:rsid w:val="001D549C"/>
    <w:rsid w:val="001E1BC2"/>
    <w:rsid w:val="001E2711"/>
    <w:rsid w:val="001E33D7"/>
    <w:rsid w:val="001E3D95"/>
    <w:rsid w:val="001F397D"/>
    <w:rsid w:val="002049F7"/>
    <w:rsid w:val="0020717F"/>
    <w:rsid w:val="0021132D"/>
    <w:rsid w:val="00211D7C"/>
    <w:rsid w:val="00211DBF"/>
    <w:rsid w:val="00224B78"/>
    <w:rsid w:val="00224FE1"/>
    <w:rsid w:val="00226132"/>
    <w:rsid w:val="00231688"/>
    <w:rsid w:val="0024212C"/>
    <w:rsid w:val="002424CB"/>
    <w:rsid w:val="002445AA"/>
    <w:rsid w:val="002511BD"/>
    <w:rsid w:val="00256FBB"/>
    <w:rsid w:val="00276DD5"/>
    <w:rsid w:val="00282A5A"/>
    <w:rsid w:val="00283DA6"/>
    <w:rsid w:val="002851AA"/>
    <w:rsid w:val="002851C0"/>
    <w:rsid w:val="002871AA"/>
    <w:rsid w:val="002B21A1"/>
    <w:rsid w:val="002B2539"/>
    <w:rsid w:val="002B66D0"/>
    <w:rsid w:val="002C67FB"/>
    <w:rsid w:val="002D08A3"/>
    <w:rsid w:val="002D4376"/>
    <w:rsid w:val="002D66E0"/>
    <w:rsid w:val="002D6BA4"/>
    <w:rsid w:val="002E1058"/>
    <w:rsid w:val="002E794B"/>
    <w:rsid w:val="002F68DE"/>
    <w:rsid w:val="00305B95"/>
    <w:rsid w:val="00312C81"/>
    <w:rsid w:val="00314FA1"/>
    <w:rsid w:val="0031505A"/>
    <w:rsid w:val="003165EF"/>
    <w:rsid w:val="003201FF"/>
    <w:rsid w:val="0032512B"/>
    <w:rsid w:val="003252B7"/>
    <w:rsid w:val="003321F6"/>
    <w:rsid w:val="00340451"/>
    <w:rsid w:val="003458C5"/>
    <w:rsid w:val="00347460"/>
    <w:rsid w:val="00350A4D"/>
    <w:rsid w:val="00351911"/>
    <w:rsid w:val="00353351"/>
    <w:rsid w:val="00353970"/>
    <w:rsid w:val="00366A23"/>
    <w:rsid w:val="003735D0"/>
    <w:rsid w:val="00375FD0"/>
    <w:rsid w:val="003825FA"/>
    <w:rsid w:val="003A0A0E"/>
    <w:rsid w:val="003A175F"/>
    <w:rsid w:val="003A56F8"/>
    <w:rsid w:val="003B36B2"/>
    <w:rsid w:val="003B3A42"/>
    <w:rsid w:val="003C4B8A"/>
    <w:rsid w:val="003C6F9D"/>
    <w:rsid w:val="003D0628"/>
    <w:rsid w:val="003D257D"/>
    <w:rsid w:val="003D33B9"/>
    <w:rsid w:val="003E5466"/>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CD1"/>
    <w:rsid w:val="0044107F"/>
    <w:rsid w:val="004415A6"/>
    <w:rsid w:val="0045589D"/>
    <w:rsid w:val="00456659"/>
    <w:rsid w:val="00457F2D"/>
    <w:rsid w:val="00460EC2"/>
    <w:rsid w:val="00461032"/>
    <w:rsid w:val="0046733D"/>
    <w:rsid w:val="00471ADE"/>
    <w:rsid w:val="004775E4"/>
    <w:rsid w:val="0048071F"/>
    <w:rsid w:val="0048651A"/>
    <w:rsid w:val="004878EB"/>
    <w:rsid w:val="00492460"/>
    <w:rsid w:val="00492B9D"/>
    <w:rsid w:val="00493EB8"/>
    <w:rsid w:val="00497F82"/>
    <w:rsid w:val="004A11C7"/>
    <w:rsid w:val="004A1415"/>
    <w:rsid w:val="004A62CD"/>
    <w:rsid w:val="004A704D"/>
    <w:rsid w:val="004B166F"/>
    <w:rsid w:val="004C4F70"/>
    <w:rsid w:val="004C5E53"/>
    <w:rsid w:val="004C664B"/>
    <w:rsid w:val="004D3256"/>
    <w:rsid w:val="004F15C3"/>
    <w:rsid w:val="00500A5B"/>
    <w:rsid w:val="00503A2D"/>
    <w:rsid w:val="005051C5"/>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A136B"/>
    <w:rsid w:val="005B6730"/>
    <w:rsid w:val="005C5E64"/>
    <w:rsid w:val="005D02B8"/>
    <w:rsid w:val="005D1D71"/>
    <w:rsid w:val="005E0040"/>
    <w:rsid w:val="005F226A"/>
    <w:rsid w:val="005F7758"/>
    <w:rsid w:val="00601469"/>
    <w:rsid w:val="0060208D"/>
    <w:rsid w:val="00602CE4"/>
    <w:rsid w:val="00604CB6"/>
    <w:rsid w:val="00605B41"/>
    <w:rsid w:val="00623A59"/>
    <w:rsid w:val="0062780E"/>
    <w:rsid w:val="0063206C"/>
    <w:rsid w:val="0065432B"/>
    <w:rsid w:val="00655B18"/>
    <w:rsid w:val="006562C8"/>
    <w:rsid w:val="0065639A"/>
    <w:rsid w:val="00684621"/>
    <w:rsid w:val="00685673"/>
    <w:rsid w:val="00686647"/>
    <w:rsid w:val="00690774"/>
    <w:rsid w:val="00692A58"/>
    <w:rsid w:val="00693E73"/>
    <w:rsid w:val="006A6197"/>
    <w:rsid w:val="006B12F8"/>
    <w:rsid w:val="006B4BF3"/>
    <w:rsid w:val="006C1AD0"/>
    <w:rsid w:val="006C1E94"/>
    <w:rsid w:val="006C314F"/>
    <w:rsid w:val="006C678B"/>
    <w:rsid w:val="006E20AD"/>
    <w:rsid w:val="006E63D1"/>
    <w:rsid w:val="006F1D3C"/>
    <w:rsid w:val="006F7817"/>
    <w:rsid w:val="00704469"/>
    <w:rsid w:val="007123C2"/>
    <w:rsid w:val="00712CB4"/>
    <w:rsid w:val="00721D76"/>
    <w:rsid w:val="00724EA6"/>
    <w:rsid w:val="007265CE"/>
    <w:rsid w:val="0072777E"/>
    <w:rsid w:val="007369B7"/>
    <w:rsid w:val="007439B5"/>
    <w:rsid w:val="00743D8E"/>
    <w:rsid w:val="00747436"/>
    <w:rsid w:val="00751496"/>
    <w:rsid w:val="00752761"/>
    <w:rsid w:val="00777C16"/>
    <w:rsid w:val="00785C71"/>
    <w:rsid w:val="00786A5D"/>
    <w:rsid w:val="00793ADA"/>
    <w:rsid w:val="00794E7D"/>
    <w:rsid w:val="007B4B52"/>
    <w:rsid w:val="007B59A2"/>
    <w:rsid w:val="007B723C"/>
    <w:rsid w:val="007C4331"/>
    <w:rsid w:val="007C4638"/>
    <w:rsid w:val="007D79B5"/>
    <w:rsid w:val="007E03E5"/>
    <w:rsid w:val="007E1A63"/>
    <w:rsid w:val="007E2C79"/>
    <w:rsid w:val="007E4CBE"/>
    <w:rsid w:val="007F1857"/>
    <w:rsid w:val="007F2450"/>
    <w:rsid w:val="008043FA"/>
    <w:rsid w:val="00804C37"/>
    <w:rsid w:val="008050FB"/>
    <w:rsid w:val="008062E2"/>
    <w:rsid w:val="0081236B"/>
    <w:rsid w:val="008147FC"/>
    <w:rsid w:val="00825718"/>
    <w:rsid w:val="00830DFF"/>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7615"/>
    <w:rsid w:val="008B7C72"/>
    <w:rsid w:val="008C0283"/>
    <w:rsid w:val="008C213A"/>
    <w:rsid w:val="008D552E"/>
    <w:rsid w:val="008D61A6"/>
    <w:rsid w:val="008F75B0"/>
    <w:rsid w:val="009006AE"/>
    <w:rsid w:val="00902770"/>
    <w:rsid w:val="00903FA1"/>
    <w:rsid w:val="0090566E"/>
    <w:rsid w:val="00911304"/>
    <w:rsid w:val="009158D7"/>
    <w:rsid w:val="00920E72"/>
    <w:rsid w:val="00926B62"/>
    <w:rsid w:val="00937753"/>
    <w:rsid w:val="00945047"/>
    <w:rsid w:val="009473FE"/>
    <w:rsid w:val="0095034B"/>
    <w:rsid w:val="00950A6E"/>
    <w:rsid w:val="00950AB5"/>
    <w:rsid w:val="00962D1C"/>
    <w:rsid w:val="00967A4E"/>
    <w:rsid w:val="0097154A"/>
    <w:rsid w:val="00974766"/>
    <w:rsid w:val="009773F0"/>
    <w:rsid w:val="0098305E"/>
    <w:rsid w:val="00985842"/>
    <w:rsid w:val="009863B9"/>
    <w:rsid w:val="00991C76"/>
    <w:rsid w:val="00993911"/>
    <w:rsid w:val="009978CC"/>
    <w:rsid w:val="009A1421"/>
    <w:rsid w:val="009A32F7"/>
    <w:rsid w:val="009A340A"/>
    <w:rsid w:val="009A356E"/>
    <w:rsid w:val="009A3C36"/>
    <w:rsid w:val="009B17AB"/>
    <w:rsid w:val="009C7A91"/>
    <w:rsid w:val="009D37F9"/>
    <w:rsid w:val="009D5445"/>
    <w:rsid w:val="009D58FC"/>
    <w:rsid w:val="009D5EF3"/>
    <w:rsid w:val="009D780C"/>
    <w:rsid w:val="009E4BEA"/>
    <w:rsid w:val="009E5350"/>
    <w:rsid w:val="009F14A1"/>
    <w:rsid w:val="009F1A57"/>
    <w:rsid w:val="009F3A35"/>
    <w:rsid w:val="00A0329D"/>
    <w:rsid w:val="00A06D30"/>
    <w:rsid w:val="00A127C5"/>
    <w:rsid w:val="00A22589"/>
    <w:rsid w:val="00A26350"/>
    <w:rsid w:val="00A357D3"/>
    <w:rsid w:val="00A35ABC"/>
    <w:rsid w:val="00A35E5B"/>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A564B"/>
    <w:rsid w:val="00AB086A"/>
    <w:rsid w:val="00AD76EF"/>
    <w:rsid w:val="00AE2131"/>
    <w:rsid w:val="00AE590E"/>
    <w:rsid w:val="00AE6FF9"/>
    <w:rsid w:val="00AF3236"/>
    <w:rsid w:val="00AF655B"/>
    <w:rsid w:val="00AF7831"/>
    <w:rsid w:val="00B12D69"/>
    <w:rsid w:val="00B15CBB"/>
    <w:rsid w:val="00B22606"/>
    <w:rsid w:val="00B2327C"/>
    <w:rsid w:val="00B23888"/>
    <w:rsid w:val="00B255B3"/>
    <w:rsid w:val="00B319CB"/>
    <w:rsid w:val="00B33196"/>
    <w:rsid w:val="00B429D5"/>
    <w:rsid w:val="00B51D6C"/>
    <w:rsid w:val="00B66503"/>
    <w:rsid w:val="00B66AAE"/>
    <w:rsid w:val="00B777B2"/>
    <w:rsid w:val="00B86F96"/>
    <w:rsid w:val="00B93B5E"/>
    <w:rsid w:val="00B95454"/>
    <w:rsid w:val="00B95BA4"/>
    <w:rsid w:val="00B961A0"/>
    <w:rsid w:val="00B97F63"/>
    <w:rsid w:val="00BB0BE1"/>
    <w:rsid w:val="00BB1BDA"/>
    <w:rsid w:val="00BB32AB"/>
    <w:rsid w:val="00BB56DF"/>
    <w:rsid w:val="00BC2090"/>
    <w:rsid w:val="00BC2A2F"/>
    <w:rsid w:val="00BD11EA"/>
    <w:rsid w:val="00BD214B"/>
    <w:rsid w:val="00BE0278"/>
    <w:rsid w:val="00BE1ED5"/>
    <w:rsid w:val="00BE3BE9"/>
    <w:rsid w:val="00BF0701"/>
    <w:rsid w:val="00C02B33"/>
    <w:rsid w:val="00C06AC6"/>
    <w:rsid w:val="00C11EAC"/>
    <w:rsid w:val="00C2075C"/>
    <w:rsid w:val="00C21E18"/>
    <w:rsid w:val="00C240B9"/>
    <w:rsid w:val="00C24354"/>
    <w:rsid w:val="00C4234F"/>
    <w:rsid w:val="00C45F8A"/>
    <w:rsid w:val="00C46352"/>
    <w:rsid w:val="00C52D96"/>
    <w:rsid w:val="00C547DC"/>
    <w:rsid w:val="00C5563B"/>
    <w:rsid w:val="00C57E93"/>
    <w:rsid w:val="00C650B8"/>
    <w:rsid w:val="00C73A69"/>
    <w:rsid w:val="00C75C64"/>
    <w:rsid w:val="00C805AD"/>
    <w:rsid w:val="00C82FFB"/>
    <w:rsid w:val="00C86E43"/>
    <w:rsid w:val="00C92146"/>
    <w:rsid w:val="00C9359D"/>
    <w:rsid w:val="00C93A83"/>
    <w:rsid w:val="00CA79E6"/>
    <w:rsid w:val="00CB4D01"/>
    <w:rsid w:val="00CD0E92"/>
    <w:rsid w:val="00CD1374"/>
    <w:rsid w:val="00CD319E"/>
    <w:rsid w:val="00CD6DAB"/>
    <w:rsid w:val="00CE35D9"/>
    <w:rsid w:val="00CE7E67"/>
    <w:rsid w:val="00CF6208"/>
    <w:rsid w:val="00D16C49"/>
    <w:rsid w:val="00D41591"/>
    <w:rsid w:val="00D52B54"/>
    <w:rsid w:val="00D5403A"/>
    <w:rsid w:val="00D5514B"/>
    <w:rsid w:val="00D61D4E"/>
    <w:rsid w:val="00D636A0"/>
    <w:rsid w:val="00D7297A"/>
    <w:rsid w:val="00D823CF"/>
    <w:rsid w:val="00D84E71"/>
    <w:rsid w:val="00D92126"/>
    <w:rsid w:val="00D92577"/>
    <w:rsid w:val="00D9799C"/>
    <w:rsid w:val="00DA6194"/>
    <w:rsid w:val="00DB06A8"/>
    <w:rsid w:val="00DB091B"/>
    <w:rsid w:val="00DB6686"/>
    <w:rsid w:val="00DB67D2"/>
    <w:rsid w:val="00DC771B"/>
    <w:rsid w:val="00DD074D"/>
    <w:rsid w:val="00DD1B25"/>
    <w:rsid w:val="00DE43F0"/>
    <w:rsid w:val="00DE68F1"/>
    <w:rsid w:val="00DF0B09"/>
    <w:rsid w:val="00DF3DE6"/>
    <w:rsid w:val="00DF4DED"/>
    <w:rsid w:val="00DF799D"/>
    <w:rsid w:val="00E24B21"/>
    <w:rsid w:val="00E473A5"/>
    <w:rsid w:val="00E52AED"/>
    <w:rsid w:val="00E6025A"/>
    <w:rsid w:val="00E60273"/>
    <w:rsid w:val="00E7636A"/>
    <w:rsid w:val="00E7754F"/>
    <w:rsid w:val="00E84EF2"/>
    <w:rsid w:val="00E84FC1"/>
    <w:rsid w:val="00E87B3B"/>
    <w:rsid w:val="00E90B61"/>
    <w:rsid w:val="00EA6109"/>
    <w:rsid w:val="00EA72AE"/>
    <w:rsid w:val="00EB3D0D"/>
    <w:rsid w:val="00EB5A16"/>
    <w:rsid w:val="00EB75C4"/>
    <w:rsid w:val="00EC4BBB"/>
    <w:rsid w:val="00EC7E2E"/>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20268"/>
    <w:rsid w:val="00F24500"/>
    <w:rsid w:val="00F32BD2"/>
    <w:rsid w:val="00F33DD8"/>
    <w:rsid w:val="00F41E0B"/>
    <w:rsid w:val="00F46E3E"/>
    <w:rsid w:val="00F50F18"/>
    <w:rsid w:val="00F57D6D"/>
    <w:rsid w:val="00F70468"/>
    <w:rsid w:val="00F81FCE"/>
    <w:rsid w:val="00F8440B"/>
    <w:rsid w:val="00F84A11"/>
    <w:rsid w:val="00F904E4"/>
    <w:rsid w:val="00F9411E"/>
    <w:rsid w:val="00F9452A"/>
    <w:rsid w:val="00F94A45"/>
    <w:rsid w:val="00FA0052"/>
    <w:rsid w:val="00FB1500"/>
    <w:rsid w:val="00FB1BB3"/>
    <w:rsid w:val="00FB4998"/>
    <w:rsid w:val="00FC3DC8"/>
    <w:rsid w:val="00FC49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semiHidden/>
    <w:unhideWhenUsed/>
    <w:rsid w:val="00890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464A0EAA1111AA9C9D49AF877FC7F40116DF3234CD285ED7E0DFD606w0kBI" TargetMode="External"/><Relationship Id="rId13" Type="http://schemas.openxmlformats.org/officeDocument/2006/relationships/hyperlink" Target="consultantplus://offline/ref=E01736DD3C49DD3D691D53CA5BDB3D76B097896BD2E3FA1390FD954606N5zEM" TargetMode="External"/><Relationship Id="rId18" Type="http://schemas.openxmlformats.org/officeDocument/2006/relationships/hyperlink" Target="consultantplus://offline/ref=07EB9FD996A6B7AB4227A94ED85DF63ADEB6C462E1377BAB3987992EB6C7FE5A7D2A61F127DF653BBD48A6C615j6a2N" TargetMode="External"/><Relationship Id="rId3" Type="http://schemas.openxmlformats.org/officeDocument/2006/relationships/styles" Target="styles.xml"/><Relationship Id="rId21" Type="http://schemas.openxmlformats.org/officeDocument/2006/relationships/hyperlink" Target="consultantplus://offline/ref=07EB9FD996A6B7AB4227A94ED85DF63ADEB6C462E1377BAB3987992EB6C7FE5A7D2A61F127DF653BBD48A6C615j6a2N" TargetMode="External"/><Relationship Id="rId7" Type="http://schemas.openxmlformats.org/officeDocument/2006/relationships/hyperlink" Target="consultantplus://offline/ref=55464A0EAA1111AA9C9D49AF877FC7F40116DD303EC7285ED7E0DFD6060B2ABD3D6646A5wCkFI" TargetMode="External"/><Relationship Id="rId12" Type="http://schemas.openxmlformats.org/officeDocument/2006/relationships/hyperlink" Target="consultantplus://offline/ref=E01736DD3C49DD3D691D53CA5BDB3D76B09D8C6EDAE6FA1390FD9546065E2289ECF8E711295BCDACN4z0M" TargetMode="External"/><Relationship Id="rId17" Type="http://schemas.openxmlformats.org/officeDocument/2006/relationships/hyperlink" Target="mailto:zakup.sgkb@yandex.ru" TargetMode="External"/><Relationship Id="rId2" Type="http://schemas.openxmlformats.org/officeDocument/2006/relationships/numbering" Target="numbering.xml"/><Relationship Id="rId16" Type="http://schemas.openxmlformats.org/officeDocument/2006/relationships/hyperlink" Target="mailto:sgkb@mail.ru" TargetMode="External"/><Relationship Id="rId20" Type="http://schemas.openxmlformats.org/officeDocument/2006/relationships/hyperlink" Target="consultantplus://offline/ref=07EB9FD996A6B7AB4227A94ED85DF63ADEB7CD67EC3D7BAB3987992EB6C7FE5A7D2A61F127DF653BBD48A6C615j6a2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EB9FD996A6B7AB4227A94ED85DF63ADEB4C96BEB327BAB3987992EB6C7FE5A6F2A39FD25D67E3EB85DF097533614C615ECBD0610C196D5j6a2N" TargetMode="External"/><Relationship Id="rId5" Type="http://schemas.openxmlformats.org/officeDocument/2006/relationships/settings" Target="settings.xml"/><Relationship Id="rId15" Type="http://schemas.openxmlformats.org/officeDocument/2006/relationships/hyperlink" Target="consultantplus://offline/ref=E01736DD3C49DD3D691D53CA5BDB3D76B09D8C6EDAE6FA1390FD9546065E2289ECF8E711295BCCA3N4z0M" TargetMode="External"/><Relationship Id="rId23" Type="http://schemas.openxmlformats.org/officeDocument/2006/relationships/theme" Target="theme/theme1.xml"/><Relationship Id="rId10" Type="http://schemas.openxmlformats.org/officeDocument/2006/relationships/hyperlink" Target="consultantplus://offline/ref=07EB9FD996A6B7AB4227A94ED85DF63ADEB6CB64EF327BAB3987992EB6C7FE5A7D2A61F127DF653BBD48A6C615j6a2N" TargetMode="External"/><Relationship Id="rId19" Type="http://schemas.openxmlformats.org/officeDocument/2006/relationships/hyperlink" Target="consultantplus://offline/ref=07EB9FD996A6B7AB4227A94ED85DF63ADEB7CF60E93D7BAB3987992EB6C7FE5A7D2A61F127DF653BBD48A6C615j6a2N" TargetMode="External"/><Relationship Id="rId4" Type="http://schemas.microsoft.com/office/2007/relationships/stylesWithEffects" Target="stylesWithEffect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DAFN4z6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A1A0F-1F1D-4F31-A328-679349FEE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8387</Words>
  <Characters>47812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56087</CharactersWithSpaces>
  <SharedDoc>false</SharedDoc>
  <HLinks>
    <vt:vector size="192" baseType="variant">
      <vt:variant>
        <vt:i4>327753</vt:i4>
      </vt:variant>
      <vt:variant>
        <vt:i4>93</vt:i4>
      </vt:variant>
      <vt:variant>
        <vt:i4>0</vt:i4>
      </vt:variant>
      <vt:variant>
        <vt:i4>5</vt:i4>
      </vt:variant>
      <vt:variant>
        <vt:lpwstr/>
      </vt:variant>
      <vt:variant>
        <vt:lpwstr>P590</vt:lpwstr>
      </vt:variant>
      <vt:variant>
        <vt:i4>65608</vt:i4>
      </vt:variant>
      <vt:variant>
        <vt:i4>90</vt:i4>
      </vt:variant>
      <vt:variant>
        <vt:i4>0</vt:i4>
      </vt:variant>
      <vt:variant>
        <vt:i4>5</vt:i4>
      </vt:variant>
      <vt:variant>
        <vt:lpwstr/>
      </vt:variant>
      <vt:variant>
        <vt:lpwstr>P485</vt:lpwstr>
      </vt:variant>
      <vt:variant>
        <vt:i4>4653062</vt:i4>
      </vt:variant>
      <vt:variant>
        <vt:i4>87</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84</vt:i4>
      </vt:variant>
      <vt:variant>
        <vt:i4>0</vt:i4>
      </vt:variant>
      <vt:variant>
        <vt:i4>5</vt:i4>
      </vt:variant>
      <vt:variant>
        <vt:lpwstr/>
      </vt:variant>
      <vt:variant>
        <vt:lpwstr>P485</vt:lpwstr>
      </vt:variant>
      <vt:variant>
        <vt:i4>4653139</vt:i4>
      </vt:variant>
      <vt:variant>
        <vt:i4>81</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78</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75</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72</vt:i4>
      </vt:variant>
      <vt:variant>
        <vt:i4>0</vt:i4>
      </vt:variant>
      <vt:variant>
        <vt:i4>5</vt:i4>
      </vt:variant>
      <vt:variant>
        <vt:lpwstr/>
      </vt:variant>
      <vt:variant>
        <vt:lpwstr>P1330</vt:lpwstr>
      </vt:variant>
      <vt:variant>
        <vt:i4>6750298</vt:i4>
      </vt:variant>
      <vt:variant>
        <vt:i4>69</vt:i4>
      </vt:variant>
      <vt:variant>
        <vt:i4>0</vt:i4>
      </vt:variant>
      <vt:variant>
        <vt:i4>5</vt:i4>
      </vt:variant>
      <vt:variant>
        <vt:lpwstr>mailto:vytalend@gmail.com</vt:lpwstr>
      </vt:variant>
      <vt:variant>
        <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adm211-1</cp:lastModifiedBy>
  <cp:revision>2</cp:revision>
  <cp:lastPrinted>2021-12-07T08:17:00Z</cp:lastPrinted>
  <dcterms:created xsi:type="dcterms:W3CDTF">2022-05-17T07:33:00Z</dcterms:created>
  <dcterms:modified xsi:type="dcterms:W3CDTF">2022-05-17T07:33:00Z</dcterms:modified>
</cp:coreProperties>
</file>